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1A57B" w14:textId="7AFC9D79" w:rsidR="007C638D" w:rsidRPr="007C638D" w:rsidRDefault="007C638D" w:rsidP="00E65FDB">
      <w:pPr>
        <w:tabs>
          <w:tab w:val="left" w:pos="1701"/>
          <w:tab w:val="right" w:pos="9639"/>
        </w:tabs>
        <w:overflowPunct w:val="0"/>
        <w:autoSpaceDE w:val="0"/>
        <w:autoSpaceDN w:val="0"/>
        <w:adjustRightInd w:val="0"/>
        <w:spacing w:after="60"/>
        <w:textAlignment w:val="baseline"/>
        <w:rPr>
          <w:rFonts w:ascii="Times New Roman" w:eastAsia="맑은 고딕" w:hAnsi="Times New Roman"/>
          <w:b/>
          <w:sz w:val="24"/>
          <w:highlight w:val="yellow"/>
          <w:lang w:val="sv-SE" w:eastAsia="ko-KR"/>
        </w:rPr>
      </w:pPr>
      <w:bookmarkStart w:id="0" w:name="_Hlk154505859"/>
      <w:r w:rsidRPr="007C638D">
        <w:rPr>
          <w:rFonts w:ascii="Times New Roman" w:eastAsia="Times New Roman" w:hAnsi="Times New Roman"/>
          <w:b/>
          <w:sz w:val="24"/>
          <w:lang w:val="sv-SE" w:eastAsia="ja-JP"/>
        </w:rPr>
        <w:t>3GPP TSG-RAN</w:t>
      </w:r>
      <w:r w:rsidRPr="007C638D">
        <w:rPr>
          <w:rFonts w:ascii="Times New Roman" w:eastAsia="맑은 고딕" w:hAnsi="Times New Roman"/>
          <w:b/>
          <w:sz w:val="24"/>
          <w:lang w:val="sv-SE" w:eastAsia="ko-KR"/>
        </w:rPr>
        <w:t xml:space="preserve"> WG</w:t>
      </w:r>
      <w:r w:rsidRPr="007C638D">
        <w:rPr>
          <w:rFonts w:ascii="Times New Roman" w:eastAsia="Times New Roman" w:hAnsi="Times New Roman"/>
          <w:b/>
          <w:sz w:val="24"/>
          <w:lang w:val="sv-SE" w:eastAsia="ja-JP"/>
        </w:rPr>
        <w:t>2 #13</w:t>
      </w:r>
      <w:r w:rsidR="00AE5A44">
        <w:rPr>
          <w:rFonts w:ascii="Times New Roman" w:eastAsia="맑은 고딕" w:hAnsi="Times New Roman" w:hint="eastAsia"/>
          <w:b/>
          <w:sz w:val="24"/>
          <w:lang w:val="sv-SE" w:eastAsia="ko-KR"/>
        </w:rPr>
        <w:t>3</w:t>
      </w:r>
      <w:r w:rsidRPr="007C638D">
        <w:rPr>
          <w:rFonts w:ascii="Times New Roman" w:eastAsia="Times New Roman" w:hAnsi="Times New Roman"/>
          <w:b/>
          <w:sz w:val="24"/>
          <w:lang w:val="sv-SE" w:eastAsia="ja-JP"/>
        </w:rPr>
        <w:t xml:space="preserve"> </w:t>
      </w:r>
      <w:r w:rsidRPr="007C638D">
        <w:rPr>
          <w:rFonts w:ascii="Times New Roman" w:eastAsia="Times New Roman" w:hAnsi="Times New Roman"/>
          <w:b/>
          <w:sz w:val="24"/>
          <w:lang w:val="sv-SE" w:eastAsia="ja-JP"/>
        </w:rPr>
        <w:tab/>
      </w:r>
      <w:r w:rsidR="00E1651A" w:rsidRPr="00E1651A">
        <w:rPr>
          <w:rFonts w:ascii="Times New Roman" w:eastAsia="Times New Roman" w:hAnsi="Times New Roman"/>
          <w:b/>
          <w:sz w:val="24"/>
          <w:lang w:val="sv-SE" w:eastAsia="ja-JP"/>
        </w:rPr>
        <w:t>R2-2601090</w:t>
      </w:r>
    </w:p>
    <w:p w14:paraId="51E649B5" w14:textId="61C132E8" w:rsidR="007C638D" w:rsidRPr="00AE5A44" w:rsidRDefault="00AE5A44" w:rsidP="00E65FDB">
      <w:pPr>
        <w:widowControl w:val="0"/>
        <w:tabs>
          <w:tab w:val="right" w:pos="9639"/>
        </w:tabs>
        <w:overflowPunct w:val="0"/>
        <w:autoSpaceDE w:val="0"/>
        <w:autoSpaceDN w:val="0"/>
        <w:adjustRightInd w:val="0"/>
        <w:rPr>
          <w:rFonts w:ascii="Times New Roman" w:eastAsia="맑은 고딕" w:hAnsi="Times New Roman" w:hint="eastAsia"/>
          <w:b/>
          <w:sz w:val="24"/>
          <w:szCs w:val="20"/>
          <w:lang w:val="sv-SE" w:eastAsia="ko-KR"/>
        </w:rPr>
      </w:pPr>
      <w:r w:rsidRPr="00AE5A44">
        <w:rPr>
          <w:rFonts w:ascii="Times New Roman" w:eastAsia="Times New Roman" w:hAnsi="Times New Roman"/>
          <w:b/>
          <w:bCs/>
          <w:noProof/>
          <w:sz w:val="24"/>
          <w:lang w:val="sv-SE" w:eastAsia="ja-JP"/>
        </w:rPr>
        <w:t>Gothenburg</w:t>
      </w:r>
      <w:r w:rsidR="007C638D" w:rsidRPr="007C638D">
        <w:rPr>
          <w:rFonts w:ascii="Times New Roman" w:eastAsia="Times New Roman" w:hAnsi="Times New Roman"/>
          <w:b/>
          <w:bCs/>
          <w:noProof/>
          <w:sz w:val="24"/>
          <w:lang w:val="sv-SE" w:eastAsia="ja-JP"/>
        </w:rPr>
        <w:t xml:space="preserve">, </w:t>
      </w:r>
      <w:r>
        <w:rPr>
          <w:rFonts w:ascii="Times New Roman" w:eastAsia="맑은 고딕" w:hAnsi="Times New Roman" w:hint="eastAsia"/>
          <w:b/>
          <w:bCs/>
          <w:noProof/>
          <w:sz w:val="24"/>
          <w:lang w:val="sv-SE" w:eastAsia="ko-KR"/>
        </w:rPr>
        <w:t>S</w:t>
      </w:r>
      <w:r w:rsidRPr="00AE5A44">
        <w:rPr>
          <w:rFonts w:ascii="Times New Roman" w:eastAsia="Times New Roman" w:hAnsi="Times New Roman"/>
          <w:b/>
          <w:bCs/>
          <w:noProof/>
          <w:sz w:val="24"/>
          <w:lang w:val="sv-SE" w:eastAsia="ja-JP"/>
        </w:rPr>
        <w:t>weden</w:t>
      </w:r>
      <w:r w:rsidR="007C638D" w:rsidRPr="007C638D">
        <w:rPr>
          <w:rFonts w:ascii="Times New Roman" w:eastAsia="Times New Roman" w:hAnsi="Times New Roman"/>
          <w:b/>
          <w:bCs/>
          <w:noProof/>
          <w:sz w:val="24"/>
          <w:lang w:val="sv-SE" w:eastAsia="ja-JP"/>
        </w:rPr>
        <w:t xml:space="preserve">, </w:t>
      </w:r>
      <w:r>
        <w:rPr>
          <w:rFonts w:ascii="Times New Roman" w:eastAsia="맑은 고딕" w:hAnsi="Times New Roman" w:hint="eastAsia"/>
          <w:b/>
          <w:bCs/>
          <w:noProof/>
          <w:sz w:val="24"/>
          <w:lang w:val="sv-SE" w:eastAsia="ko-KR"/>
        </w:rPr>
        <w:t>Feb.</w:t>
      </w:r>
      <w:r w:rsidR="007C638D" w:rsidRPr="007C638D">
        <w:rPr>
          <w:rFonts w:ascii="Times New Roman" w:eastAsia="Times New Roman" w:hAnsi="Times New Roman"/>
          <w:b/>
          <w:bCs/>
          <w:noProof/>
          <w:sz w:val="24"/>
          <w:lang w:val="sv-SE" w:eastAsia="ja-JP"/>
        </w:rPr>
        <w:t xml:space="preserve"> </w:t>
      </w:r>
      <w:r>
        <w:rPr>
          <w:rFonts w:ascii="Times New Roman" w:eastAsia="맑은 고딕" w:hAnsi="Times New Roman" w:hint="eastAsia"/>
          <w:b/>
          <w:bCs/>
          <w:noProof/>
          <w:sz w:val="24"/>
          <w:lang w:val="sv-SE" w:eastAsia="ko-KR"/>
        </w:rPr>
        <w:t>09</w:t>
      </w:r>
      <w:r w:rsidR="007C638D" w:rsidRPr="007C638D">
        <w:rPr>
          <w:rFonts w:ascii="Times New Roman" w:eastAsia="Times New Roman" w:hAnsi="Times New Roman"/>
          <w:b/>
          <w:bCs/>
          <w:noProof/>
          <w:sz w:val="24"/>
          <w:lang w:val="sv-SE" w:eastAsia="ja-JP"/>
        </w:rPr>
        <w:t>-</w:t>
      </w:r>
      <w:r>
        <w:rPr>
          <w:rFonts w:ascii="Times New Roman" w:eastAsia="맑은 고딕" w:hAnsi="Times New Roman" w:hint="eastAsia"/>
          <w:b/>
          <w:bCs/>
          <w:noProof/>
          <w:sz w:val="24"/>
          <w:lang w:val="sv-SE" w:eastAsia="ko-KR"/>
        </w:rPr>
        <w:t>13</w:t>
      </w:r>
      <w:r w:rsidR="007C638D" w:rsidRPr="007C638D">
        <w:rPr>
          <w:rFonts w:ascii="Times New Roman" w:eastAsia="Times New Roman" w:hAnsi="Times New Roman"/>
          <w:b/>
          <w:bCs/>
          <w:noProof/>
          <w:sz w:val="24"/>
          <w:lang w:val="sv-SE" w:eastAsia="ja-JP"/>
        </w:rPr>
        <w:t>, 202</w:t>
      </w:r>
      <w:r>
        <w:rPr>
          <w:rFonts w:ascii="Times New Roman" w:eastAsia="맑은 고딕" w:hAnsi="Times New Roman" w:hint="eastAsia"/>
          <w:b/>
          <w:bCs/>
          <w:noProof/>
          <w:sz w:val="24"/>
          <w:lang w:val="sv-SE" w:eastAsia="ko-KR"/>
        </w:rPr>
        <w:t>6</w:t>
      </w:r>
    </w:p>
    <w:p w14:paraId="0AA67F7F" w14:textId="77777777" w:rsidR="007C638D" w:rsidRPr="007C638D" w:rsidRDefault="007C638D" w:rsidP="00E65FDB">
      <w:pPr>
        <w:overflowPunct w:val="0"/>
        <w:autoSpaceDE w:val="0"/>
        <w:autoSpaceDN w:val="0"/>
        <w:adjustRightInd w:val="0"/>
        <w:spacing w:before="120" w:after="120"/>
        <w:textAlignment w:val="baseline"/>
        <w:rPr>
          <w:rFonts w:ascii="Times New Roman" w:eastAsia="맑은 고딕" w:hAnsi="Times New Roman"/>
          <w:szCs w:val="20"/>
          <w:lang w:val="sv-SE" w:eastAsia="ko-KR"/>
        </w:rPr>
      </w:pPr>
    </w:p>
    <w:p w14:paraId="3075DD57" w14:textId="77777777" w:rsidR="007C638D" w:rsidRPr="007C638D" w:rsidRDefault="007C638D" w:rsidP="00E65FDB">
      <w:pPr>
        <w:tabs>
          <w:tab w:val="left" w:pos="1701"/>
          <w:tab w:val="right" w:pos="9639"/>
        </w:tabs>
        <w:overflowPunct w:val="0"/>
        <w:autoSpaceDE w:val="0"/>
        <w:autoSpaceDN w:val="0"/>
        <w:adjustRightInd w:val="0"/>
        <w:spacing w:after="240"/>
        <w:textAlignment w:val="baseline"/>
        <w:rPr>
          <w:rFonts w:ascii="Times New Roman" w:eastAsia="맑은 고딕" w:hAnsi="Times New Roman"/>
          <w:b/>
          <w:sz w:val="22"/>
          <w:szCs w:val="22"/>
          <w:lang w:eastAsia="ko-KR"/>
        </w:rPr>
      </w:pPr>
      <w:r w:rsidRPr="007C638D">
        <w:rPr>
          <w:rFonts w:ascii="Times New Roman" w:eastAsia="Times New Roman" w:hAnsi="Times New Roman"/>
          <w:b/>
          <w:sz w:val="22"/>
          <w:szCs w:val="22"/>
          <w:lang w:eastAsia="ja-JP"/>
        </w:rPr>
        <w:t>Agenda Item:</w:t>
      </w:r>
      <w:r w:rsidRPr="007C638D">
        <w:rPr>
          <w:rFonts w:ascii="Times New Roman" w:eastAsia="Times New Roman" w:hAnsi="Times New Roman"/>
          <w:b/>
          <w:sz w:val="22"/>
          <w:szCs w:val="22"/>
          <w:lang w:eastAsia="ja-JP"/>
        </w:rPr>
        <w:tab/>
      </w:r>
      <w:r w:rsidRPr="007C638D">
        <w:rPr>
          <w:rFonts w:ascii="Times New Roman" w:eastAsia="맑은 고딕" w:hAnsi="Times New Roman"/>
          <w:b/>
          <w:sz w:val="22"/>
          <w:szCs w:val="22"/>
          <w:lang w:eastAsia="ko-KR"/>
        </w:rPr>
        <w:t>9</w:t>
      </w:r>
      <w:r w:rsidRPr="007C638D">
        <w:rPr>
          <w:rFonts w:ascii="Times New Roman" w:eastAsia="Times New Roman" w:hAnsi="Times New Roman"/>
          <w:b/>
          <w:sz w:val="22"/>
          <w:szCs w:val="22"/>
          <w:lang w:eastAsia="ja-JP"/>
        </w:rPr>
        <w:t>.2.</w:t>
      </w:r>
      <w:r w:rsidRPr="007C638D">
        <w:rPr>
          <w:rFonts w:ascii="Times New Roman" w:eastAsia="맑은 고딕" w:hAnsi="Times New Roman"/>
          <w:b/>
          <w:sz w:val="22"/>
          <w:szCs w:val="22"/>
          <w:lang w:eastAsia="ko-KR"/>
        </w:rPr>
        <w:t xml:space="preserve">2 </w:t>
      </w:r>
    </w:p>
    <w:bookmarkEnd w:id="0"/>
    <w:p w14:paraId="34B920E8" w14:textId="77777777" w:rsidR="007C638D" w:rsidRPr="007C638D" w:rsidRDefault="007C638D" w:rsidP="00E65FDB">
      <w:pPr>
        <w:tabs>
          <w:tab w:val="left" w:pos="1701"/>
          <w:tab w:val="right" w:pos="9639"/>
        </w:tabs>
        <w:overflowPunct w:val="0"/>
        <w:autoSpaceDE w:val="0"/>
        <w:autoSpaceDN w:val="0"/>
        <w:adjustRightInd w:val="0"/>
        <w:spacing w:after="240"/>
        <w:textAlignment w:val="baseline"/>
        <w:rPr>
          <w:rFonts w:ascii="Times New Roman" w:eastAsia="맑은 고딕" w:hAnsi="Times New Roman"/>
          <w:b/>
          <w:sz w:val="22"/>
          <w:szCs w:val="22"/>
          <w:lang w:eastAsia="ko-KR"/>
        </w:rPr>
      </w:pPr>
      <w:r w:rsidRPr="007C638D">
        <w:rPr>
          <w:rFonts w:ascii="Times New Roman" w:eastAsia="Times New Roman" w:hAnsi="Times New Roman"/>
          <w:b/>
          <w:sz w:val="22"/>
          <w:szCs w:val="22"/>
          <w:lang w:eastAsia="ja-JP"/>
        </w:rPr>
        <w:t>Source:</w:t>
      </w:r>
      <w:r w:rsidRPr="007C638D">
        <w:rPr>
          <w:rFonts w:ascii="Times New Roman" w:eastAsia="Times New Roman" w:hAnsi="Times New Roman"/>
          <w:b/>
          <w:sz w:val="22"/>
          <w:szCs w:val="22"/>
          <w:lang w:eastAsia="ja-JP"/>
        </w:rPr>
        <w:tab/>
        <w:t>KT Corp</w:t>
      </w:r>
      <w:r w:rsidRPr="007C638D">
        <w:rPr>
          <w:rFonts w:ascii="Times New Roman" w:eastAsia="맑은 고딕" w:hAnsi="Times New Roman"/>
          <w:b/>
          <w:sz w:val="22"/>
          <w:szCs w:val="22"/>
          <w:lang w:eastAsia="ko-KR"/>
        </w:rPr>
        <w:t>.</w:t>
      </w:r>
    </w:p>
    <w:p w14:paraId="3D303701" w14:textId="77777777" w:rsidR="007C638D" w:rsidRPr="007C638D" w:rsidRDefault="007C638D" w:rsidP="00E65FDB">
      <w:pPr>
        <w:tabs>
          <w:tab w:val="left" w:pos="1701"/>
          <w:tab w:val="right" w:pos="9639"/>
        </w:tabs>
        <w:overflowPunct w:val="0"/>
        <w:autoSpaceDE w:val="0"/>
        <w:autoSpaceDN w:val="0"/>
        <w:adjustRightInd w:val="0"/>
        <w:spacing w:after="240"/>
        <w:textAlignment w:val="baseline"/>
        <w:rPr>
          <w:rFonts w:ascii="Times New Roman" w:eastAsia="Times New Roman" w:hAnsi="Times New Roman"/>
          <w:b/>
          <w:sz w:val="22"/>
          <w:szCs w:val="22"/>
          <w:lang w:eastAsia="ja-JP"/>
        </w:rPr>
      </w:pPr>
      <w:r w:rsidRPr="007C638D">
        <w:rPr>
          <w:rFonts w:ascii="Times New Roman" w:eastAsia="Times New Roman" w:hAnsi="Times New Roman"/>
          <w:b/>
          <w:sz w:val="22"/>
          <w:szCs w:val="22"/>
          <w:lang w:eastAsia="ja-JP"/>
        </w:rPr>
        <w:t>Title:</w:t>
      </w:r>
      <w:r w:rsidRPr="007C638D">
        <w:rPr>
          <w:rFonts w:ascii="Times New Roman" w:eastAsia="Times New Roman" w:hAnsi="Times New Roman"/>
          <w:b/>
          <w:sz w:val="22"/>
          <w:szCs w:val="22"/>
          <w:lang w:eastAsia="ja-JP"/>
        </w:rPr>
        <w:tab/>
        <w:t>Discussion on Topology 2 for A-IoT</w:t>
      </w:r>
    </w:p>
    <w:p w14:paraId="7DBAE937" w14:textId="77777777" w:rsidR="007C638D" w:rsidRPr="007C638D" w:rsidRDefault="007C638D" w:rsidP="00E65FDB">
      <w:pPr>
        <w:tabs>
          <w:tab w:val="left" w:pos="1701"/>
          <w:tab w:val="right" w:pos="9639"/>
        </w:tabs>
        <w:overflowPunct w:val="0"/>
        <w:autoSpaceDE w:val="0"/>
        <w:autoSpaceDN w:val="0"/>
        <w:adjustRightInd w:val="0"/>
        <w:spacing w:after="240"/>
        <w:textAlignment w:val="baseline"/>
        <w:rPr>
          <w:rFonts w:ascii="Times New Roman" w:eastAsia="맑은 고딕" w:hAnsi="Times New Roman"/>
          <w:b/>
          <w:sz w:val="22"/>
          <w:szCs w:val="22"/>
          <w:lang w:eastAsia="ko-KR"/>
        </w:rPr>
      </w:pPr>
      <w:r w:rsidRPr="007C638D">
        <w:rPr>
          <w:rFonts w:ascii="Times New Roman" w:eastAsia="Times New Roman" w:hAnsi="Times New Roman"/>
          <w:b/>
          <w:sz w:val="22"/>
          <w:szCs w:val="22"/>
          <w:lang w:eastAsia="ja-JP"/>
        </w:rPr>
        <w:t>Document for:</w:t>
      </w:r>
      <w:r w:rsidRPr="007C638D">
        <w:rPr>
          <w:rFonts w:ascii="Times New Roman" w:eastAsia="Times New Roman" w:hAnsi="Times New Roman"/>
          <w:b/>
          <w:sz w:val="22"/>
          <w:szCs w:val="22"/>
          <w:lang w:eastAsia="ja-JP"/>
        </w:rPr>
        <w:tab/>
        <w:t>Discussion</w:t>
      </w:r>
      <w:r w:rsidRPr="007C638D">
        <w:rPr>
          <w:rFonts w:ascii="Times New Roman" w:eastAsia="맑은 고딕" w:hAnsi="Times New Roman"/>
          <w:b/>
          <w:sz w:val="22"/>
          <w:szCs w:val="22"/>
          <w:lang w:eastAsia="ko-KR"/>
        </w:rPr>
        <w:t xml:space="preserve"> and </w:t>
      </w:r>
      <w:r w:rsidRPr="007C638D">
        <w:rPr>
          <w:rFonts w:ascii="Times New Roman" w:eastAsia="Times New Roman" w:hAnsi="Times New Roman"/>
          <w:b/>
          <w:sz w:val="22"/>
          <w:szCs w:val="22"/>
          <w:lang w:eastAsia="ja-JP"/>
        </w:rPr>
        <w:t>Decision</w:t>
      </w:r>
    </w:p>
    <w:p w14:paraId="0691EA9B" w14:textId="77777777" w:rsidR="007C638D" w:rsidRPr="007C638D" w:rsidRDefault="007C638D" w:rsidP="00E65FDB">
      <w:pPr>
        <w:tabs>
          <w:tab w:val="left" w:pos="1701"/>
          <w:tab w:val="right" w:pos="9639"/>
        </w:tabs>
        <w:overflowPunct w:val="0"/>
        <w:autoSpaceDE w:val="0"/>
        <w:autoSpaceDN w:val="0"/>
        <w:adjustRightInd w:val="0"/>
        <w:spacing w:after="240"/>
        <w:textAlignment w:val="baseline"/>
        <w:rPr>
          <w:rFonts w:ascii="Times New Roman" w:eastAsia="맑은 고딕" w:hAnsi="Times New Roman"/>
          <w:b/>
          <w:sz w:val="22"/>
          <w:szCs w:val="22"/>
          <w:lang w:eastAsia="ko-KR"/>
        </w:rPr>
      </w:pPr>
      <w:r w:rsidRPr="007C638D">
        <w:rPr>
          <w:rFonts w:ascii="Times New Roman" w:eastAsia="Times New Roman" w:hAnsi="Times New Roman"/>
          <w:b/>
          <w:sz w:val="22"/>
          <w:szCs w:val="22"/>
          <w:lang w:eastAsia="ja-JP"/>
        </w:rPr>
        <w:t>Acronym:</w:t>
      </w:r>
      <w:r w:rsidRPr="007C638D">
        <w:rPr>
          <w:rFonts w:ascii="Times New Roman" w:eastAsia="Times New Roman" w:hAnsi="Times New Roman"/>
          <w:b/>
          <w:sz w:val="22"/>
          <w:szCs w:val="22"/>
          <w:lang w:eastAsia="ja-JP"/>
        </w:rPr>
        <w:tab/>
        <w:t>Ambient_IoT_Solutions_Ph2</w:t>
      </w:r>
    </w:p>
    <w:p w14:paraId="26E1E718" w14:textId="77777777" w:rsidR="007C638D" w:rsidRPr="007C638D" w:rsidRDefault="007C638D" w:rsidP="00E65FDB">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Times New Roman" w:eastAsia="SimSun" w:hAnsi="Times New Roman"/>
          <w:b/>
          <w:bCs/>
          <w:sz w:val="36"/>
          <w:szCs w:val="20"/>
          <w:lang w:eastAsia="ja-JP"/>
        </w:rPr>
      </w:pPr>
      <w:r w:rsidRPr="007C638D">
        <w:rPr>
          <w:rFonts w:ascii="Times New Roman" w:eastAsia="SimSun" w:hAnsi="Times New Roman"/>
          <w:b/>
          <w:bCs/>
          <w:sz w:val="36"/>
          <w:szCs w:val="20"/>
          <w:lang w:eastAsia="ja-JP"/>
        </w:rPr>
        <w:t>1</w:t>
      </w:r>
      <w:r w:rsidRPr="007C638D">
        <w:rPr>
          <w:rFonts w:ascii="Times New Roman" w:eastAsia="SimSun" w:hAnsi="Times New Roman"/>
          <w:b/>
          <w:bCs/>
          <w:sz w:val="36"/>
          <w:szCs w:val="20"/>
          <w:lang w:eastAsia="ja-JP"/>
        </w:rPr>
        <w:tab/>
        <w:t>Introduction</w:t>
      </w:r>
    </w:p>
    <w:p w14:paraId="436B52B1" w14:textId="77777777" w:rsidR="007C638D" w:rsidRPr="007C638D" w:rsidRDefault="007C638D" w:rsidP="00E65FDB">
      <w:pPr>
        <w:overflowPunct w:val="0"/>
        <w:autoSpaceDE w:val="0"/>
        <w:autoSpaceDN w:val="0"/>
        <w:adjustRightInd w:val="0"/>
        <w:spacing w:before="120" w:after="120"/>
        <w:textAlignment w:val="baseline"/>
        <w:rPr>
          <w:rFonts w:ascii="Times New Roman" w:eastAsia="맑은 고딕" w:hAnsi="Times New Roman"/>
          <w:szCs w:val="20"/>
          <w:lang w:eastAsia="ko-KR"/>
        </w:rPr>
      </w:pPr>
      <w:r w:rsidRPr="007C638D">
        <w:rPr>
          <w:rFonts w:ascii="Times New Roman" w:eastAsia="맑은 고딕" w:hAnsi="Times New Roman"/>
          <w:szCs w:val="20"/>
          <w:lang w:eastAsia="ko-KR"/>
        </w:rPr>
        <w:t>Revised WID for Rel-20 Ambient IoT Phase 2 is approved. We would like to present our observations and proposals on each objective listed in [1].</w:t>
      </w:r>
    </w:p>
    <w:tbl>
      <w:tblPr>
        <w:tblStyle w:val="af0"/>
        <w:tblW w:w="0" w:type="auto"/>
        <w:tblLook w:val="04A0" w:firstRow="1" w:lastRow="0" w:firstColumn="1" w:lastColumn="0" w:noHBand="0" w:noVBand="1"/>
      </w:tblPr>
      <w:tblGrid>
        <w:gridCol w:w="9629"/>
      </w:tblGrid>
      <w:tr w:rsidR="007C638D" w:rsidRPr="007C638D" w14:paraId="505A73EB" w14:textId="77777777" w:rsidTr="00312250">
        <w:tc>
          <w:tcPr>
            <w:tcW w:w="9629" w:type="dxa"/>
          </w:tcPr>
          <w:p w14:paraId="07503B61" w14:textId="77777777" w:rsidR="007C638D" w:rsidRPr="007C638D" w:rsidRDefault="007C638D" w:rsidP="00E65FDB">
            <w:pPr>
              <w:widowControl w:val="0"/>
              <w:numPr>
                <w:ilvl w:val="0"/>
                <w:numId w:val="28"/>
              </w:numPr>
              <w:overflowPunct w:val="0"/>
              <w:autoSpaceDE w:val="0"/>
              <w:autoSpaceDN w:val="0"/>
              <w:adjustRightInd w:val="0"/>
              <w:spacing w:before="80"/>
              <w:textAlignment w:val="baseline"/>
              <w:rPr>
                <w:rFonts w:ascii="Times New Roman" w:eastAsia="DengXian" w:hAnsi="Times New Roman"/>
                <w:szCs w:val="20"/>
              </w:rPr>
            </w:pPr>
            <w:r w:rsidRPr="007C638D">
              <w:rPr>
                <w:rFonts w:ascii="Times New Roman" w:eastAsia="DengXian" w:hAnsi="Times New Roman"/>
                <w:szCs w:val="20"/>
              </w:rPr>
              <w:t xml:space="preserve">Specify support for </w:t>
            </w:r>
            <w:r w:rsidRPr="007C638D">
              <w:rPr>
                <w:rFonts w:ascii="Times New Roman" w:eastAsia="DengXian" w:hAnsi="Times New Roman"/>
                <w:szCs w:val="20"/>
                <w:highlight w:val="yellow"/>
              </w:rPr>
              <w:t>Deployment Scenario 2 with Topology 2 with intermediate UE as Reader</w:t>
            </w:r>
            <w:r w:rsidRPr="007C638D">
              <w:rPr>
                <w:rFonts w:ascii="Times New Roman" w:eastAsia="DengXian" w:hAnsi="Times New Roman"/>
                <w:szCs w:val="20"/>
              </w:rPr>
              <w:t xml:space="preserve"> under the following conditions [RAN2-led]:</w:t>
            </w:r>
          </w:p>
          <w:p w14:paraId="2C029B02" w14:textId="77777777" w:rsidR="007C638D" w:rsidRPr="007C638D" w:rsidRDefault="007C638D" w:rsidP="00E65FDB">
            <w:pPr>
              <w:widowControl w:val="0"/>
              <w:numPr>
                <w:ilvl w:val="0"/>
                <w:numId w:val="11"/>
              </w:numPr>
              <w:overflowPunct w:val="0"/>
              <w:autoSpaceDE w:val="0"/>
              <w:autoSpaceDN w:val="0"/>
              <w:adjustRightInd w:val="0"/>
              <w:spacing w:before="80"/>
              <w:ind w:hanging="357"/>
              <w:textAlignment w:val="baseline"/>
              <w:rPr>
                <w:rFonts w:ascii="Times New Roman" w:eastAsia="DengXian" w:hAnsi="Times New Roman"/>
                <w:szCs w:val="20"/>
                <w:lang w:eastAsia="en-GB"/>
              </w:rPr>
            </w:pPr>
            <w:r w:rsidRPr="007C638D">
              <w:rPr>
                <w:rFonts w:ascii="Times New Roman" w:eastAsia="DengXian" w:hAnsi="Times New Roman"/>
                <w:szCs w:val="20"/>
                <w:lang w:eastAsia="en-GB"/>
              </w:rPr>
              <w:t>According to D2T2-B for Device 1 with carrier-wave transmission for waveform 1 only, per TR 38.769.</w:t>
            </w:r>
          </w:p>
          <w:p w14:paraId="7B0159FD" w14:textId="77777777" w:rsidR="007C638D" w:rsidRPr="007C638D" w:rsidRDefault="007C638D" w:rsidP="00E65FDB">
            <w:pPr>
              <w:widowControl w:val="0"/>
              <w:numPr>
                <w:ilvl w:val="1"/>
                <w:numId w:val="11"/>
              </w:numPr>
              <w:overflowPunct w:val="0"/>
              <w:autoSpaceDE w:val="0"/>
              <w:autoSpaceDN w:val="0"/>
              <w:adjustRightInd w:val="0"/>
              <w:spacing w:before="80"/>
              <w:textAlignment w:val="baseline"/>
              <w:rPr>
                <w:rFonts w:ascii="Times New Roman" w:eastAsia="DengXian" w:hAnsi="Times New Roman"/>
                <w:szCs w:val="20"/>
                <w:lang w:eastAsia="en-GB"/>
              </w:rPr>
            </w:pPr>
            <w:r w:rsidRPr="007C638D">
              <w:rPr>
                <w:rFonts w:ascii="Times New Roman" w:eastAsia="DengXian" w:hAnsi="Times New Roman"/>
                <w:szCs w:val="20"/>
                <w:lang w:eastAsia="en-GB"/>
              </w:rPr>
              <w:t>No specification support for CW control</w:t>
            </w:r>
          </w:p>
          <w:p w14:paraId="7DE63CF0" w14:textId="77777777" w:rsidR="007C638D" w:rsidRPr="007C638D" w:rsidRDefault="007C638D" w:rsidP="00E65FDB">
            <w:pPr>
              <w:widowControl w:val="0"/>
              <w:numPr>
                <w:ilvl w:val="0"/>
                <w:numId w:val="11"/>
              </w:numPr>
              <w:overflowPunct w:val="0"/>
              <w:autoSpaceDE w:val="0"/>
              <w:autoSpaceDN w:val="0"/>
              <w:adjustRightInd w:val="0"/>
              <w:spacing w:before="80"/>
              <w:ind w:hanging="357"/>
              <w:textAlignment w:val="baseline"/>
              <w:rPr>
                <w:rFonts w:ascii="Times New Roman" w:eastAsia="DengXian" w:hAnsi="Times New Roman"/>
                <w:szCs w:val="20"/>
                <w:lang w:eastAsia="en-GB"/>
              </w:rPr>
            </w:pPr>
            <w:r w:rsidRPr="007C638D">
              <w:rPr>
                <w:rFonts w:ascii="Times New Roman" w:eastAsia="DengXian" w:hAnsi="Times New Roman"/>
                <w:szCs w:val="20"/>
                <w:lang w:eastAsia="en-GB"/>
              </w:rPr>
              <w:t>According to D2T2-C for active Device(s).</w:t>
            </w:r>
          </w:p>
          <w:p w14:paraId="04BCB11C" w14:textId="77777777" w:rsidR="007C638D" w:rsidRPr="007C638D" w:rsidRDefault="007C638D" w:rsidP="00E65FDB">
            <w:pPr>
              <w:widowControl w:val="0"/>
              <w:numPr>
                <w:ilvl w:val="1"/>
                <w:numId w:val="11"/>
              </w:numPr>
              <w:overflowPunct w:val="0"/>
              <w:autoSpaceDE w:val="0"/>
              <w:autoSpaceDN w:val="0"/>
              <w:adjustRightInd w:val="0"/>
              <w:spacing w:before="80"/>
              <w:textAlignment w:val="baseline"/>
              <w:rPr>
                <w:rFonts w:ascii="Times New Roman" w:eastAsia="DengXian" w:hAnsi="Times New Roman"/>
                <w:szCs w:val="20"/>
                <w:lang w:eastAsia="en-GB"/>
              </w:rPr>
            </w:pPr>
            <w:r w:rsidRPr="007C638D">
              <w:rPr>
                <w:rFonts w:ascii="Times New Roman" w:eastAsia="DengXian" w:hAnsi="Times New Roman"/>
                <w:szCs w:val="20"/>
                <w:lang w:eastAsia="en-GB"/>
              </w:rPr>
              <w:t>Start after March 2026</w:t>
            </w:r>
          </w:p>
          <w:p w14:paraId="55E344A1" w14:textId="77777777" w:rsidR="007C638D" w:rsidRPr="007C638D" w:rsidRDefault="007C638D" w:rsidP="00E65FDB">
            <w:pPr>
              <w:widowControl w:val="0"/>
              <w:numPr>
                <w:ilvl w:val="0"/>
                <w:numId w:val="11"/>
              </w:numPr>
              <w:overflowPunct w:val="0"/>
              <w:autoSpaceDE w:val="0"/>
              <w:autoSpaceDN w:val="0"/>
              <w:adjustRightInd w:val="0"/>
              <w:spacing w:before="80"/>
              <w:textAlignment w:val="baseline"/>
              <w:rPr>
                <w:rFonts w:ascii="Times New Roman" w:eastAsia="DengXian" w:hAnsi="Times New Roman"/>
                <w:szCs w:val="20"/>
                <w:lang w:eastAsia="en-GB"/>
              </w:rPr>
            </w:pPr>
            <w:r w:rsidRPr="007C638D">
              <w:rPr>
                <w:rFonts w:ascii="Times New Roman" w:eastAsia="DengXian" w:hAnsi="Times New Roman"/>
                <w:szCs w:val="20"/>
                <w:lang w:eastAsia="en-GB"/>
              </w:rPr>
              <w:t>Traffic types DO-DTT and DT, and DO-A (only for active Device(s)).</w:t>
            </w:r>
          </w:p>
          <w:p w14:paraId="0ACCBCF1" w14:textId="77777777" w:rsidR="007C638D" w:rsidRPr="007C638D" w:rsidRDefault="007C638D" w:rsidP="00E65FDB">
            <w:pPr>
              <w:widowControl w:val="0"/>
              <w:numPr>
                <w:ilvl w:val="1"/>
                <w:numId w:val="11"/>
              </w:numPr>
              <w:overflowPunct w:val="0"/>
              <w:autoSpaceDE w:val="0"/>
              <w:autoSpaceDN w:val="0"/>
              <w:adjustRightInd w:val="0"/>
              <w:spacing w:before="80"/>
              <w:textAlignment w:val="baseline"/>
              <w:rPr>
                <w:rFonts w:ascii="Times New Roman" w:eastAsia="DengXian" w:hAnsi="Times New Roman"/>
                <w:szCs w:val="20"/>
                <w:lang w:eastAsia="en-GB"/>
              </w:rPr>
            </w:pPr>
            <w:r w:rsidRPr="007C638D">
              <w:rPr>
                <w:rFonts w:ascii="Times New Roman" w:eastAsia="DengXian" w:hAnsi="Times New Roman"/>
                <w:szCs w:val="20"/>
                <w:lang w:eastAsia="en-GB"/>
              </w:rPr>
              <w:t>RAN2 to start on DO-A for D2T2 when sufficient progress has been made on DO-A for D1T1, after a checkpoint in RAN plenary in September 2026</w:t>
            </w:r>
          </w:p>
          <w:p w14:paraId="6B7924F7" w14:textId="77777777" w:rsidR="007C638D" w:rsidRPr="007C638D" w:rsidRDefault="007C638D" w:rsidP="00E65FDB">
            <w:pPr>
              <w:widowControl w:val="0"/>
              <w:numPr>
                <w:ilvl w:val="0"/>
                <w:numId w:val="11"/>
              </w:numPr>
              <w:overflowPunct w:val="0"/>
              <w:autoSpaceDE w:val="0"/>
              <w:autoSpaceDN w:val="0"/>
              <w:adjustRightInd w:val="0"/>
              <w:spacing w:before="80"/>
              <w:ind w:hanging="357"/>
              <w:textAlignment w:val="baseline"/>
              <w:rPr>
                <w:rFonts w:ascii="Times New Roman" w:eastAsia="DengXian" w:hAnsi="Times New Roman"/>
                <w:szCs w:val="20"/>
                <w:lang w:eastAsia="en-GB"/>
              </w:rPr>
            </w:pPr>
            <w:r w:rsidRPr="007C638D">
              <w:rPr>
                <w:rFonts w:ascii="Times New Roman" w:eastAsia="DengXian" w:hAnsi="Times New Roman"/>
                <w:szCs w:val="20"/>
                <w:lang w:eastAsia="en-GB"/>
              </w:rPr>
              <w:t>Representative use cases rUC1 (indoor inventory) and rUC4 (indoor command).</w:t>
            </w:r>
          </w:p>
          <w:p w14:paraId="218C1982" w14:textId="77777777" w:rsidR="007C638D" w:rsidRPr="007C638D" w:rsidRDefault="007C638D" w:rsidP="00E65FDB">
            <w:pPr>
              <w:widowControl w:val="0"/>
              <w:numPr>
                <w:ilvl w:val="0"/>
                <w:numId w:val="11"/>
              </w:numPr>
              <w:overflowPunct w:val="0"/>
              <w:autoSpaceDE w:val="0"/>
              <w:autoSpaceDN w:val="0"/>
              <w:adjustRightInd w:val="0"/>
              <w:spacing w:after="180"/>
              <w:textAlignment w:val="baseline"/>
              <w:rPr>
                <w:rFonts w:ascii="Times New Roman" w:eastAsia="DengXian" w:hAnsi="Times New Roman"/>
                <w:szCs w:val="20"/>
              </w:rPr>
            </w:pPr>
            <w:r w:rsidRPr="007C638D">
              <w:rPr>
                <w:rFonts w:ascii="Times New Roman" w:eastAsia="DengXian" w:hAnsi="Times New Roman"/>
                <w:szCs w:val="20"/>
              </w:rPr>
              <w:t>FR1 licensed spectrum in FDD, with R2D in UL spectrum, and D2R and CW in UL spectrum.</w:t>
            </w:r>
          </w:p>
          <w:p w14:paraId="16BB5AC8" w14:textId="77777777" w:rsidR="007C638D" w:rsidRPr="007C638D" w:rsidRDefault="007C638D" w:rsidP="00E65FDB">
            <w:pPr>
              <w:widowControl w:val="0"/>
              <w:numPr>
                <w:ilvl w:val="0"/>
                <w:numId w:val="11"/>
              </w:numPr>
              <w:overflowPunct w:val="0"/>
              <w:autoSpaceDE w:val="0"/>
              <w:autoSpaceDN w:val="0"/>
              <w:adjustRightInd w:val="0"/>
              <w:spacing w:before="80"/>
              <w:textAlignment w:val="baseline"/>
              <w:rPr>
                <w:rFonts w:ascii="Times New Roman" w:eastAsia="DengXian" w:hAnsi="Times New Roman"/>
                <w:szCs w:val="20"/>
                <w:lang w:eastAsia="en-GB"/>
              </w:rPr>
            </w:pPr>
            <w:r w:rsidRPr="007C638D">
              <w:rPr>
                <w:rFonts w:ascii="Times New Roman" w:eastAsia="DengXian" w:hAnsi="Times New Roman"/>
                <w:szCs w:val="20"/>
                <w:lang w:eastAsia="en-GB"/>
              </w:rPr>
              <w:t>Specify RRC-based architecture, in coordination with SA2.</w:t>
            </w:r>
          </w:p>
          <w:p w14:paraId="2C967A3B" w14:textId="77777777" w:rsidR="007C638D" w:rsidRPr="007C638D" w:rsidRDefault="007C638D" w:rsidP="00E65FDB">
            <w:pPr>
              <w:widowControl w:val="0"/>
              <w:numPr>
                <w:ilvl w:val="0"/>
                <w:numId w:val="11"/>
              </w:numPr>
              <w:overflowPunct w:val="0"/>
              <w:autoSpaceDE w:val="0"/>
              <w:autoSpaceDN w:val="0"/>
              <w:adjustRightInd w:val="0"/>
              <w:spacing w:before="80"/>
              <w:textAlignment w:val="baseline"/>
              <w:rPr>
                <w:rFonts w:ascii="Times New Roman" w:eastAsia="DengXian" w:hAnsi="Times New Roman"/>
                <w:szCs w:val="20"/>
                <w:lang w:eastAsia="en-GB"/>
              </w:rPr>
            </w:pPr>
            <w:r w:rsidRPr="007C638D">
              <w:rPr>
                <w:rFonts w:ascii="Times New Roman" w:eastAsia="DengXian" w:hAnsi="Times New Roman"/>
                <w:szCs w:val="20"/>
                <w:lang w:eastAsia="en-GB"/>
              </w:rPr>
              <w:t>The following are not supported:</w:t>
            </w:r>
          </w:p>
          <w:p w14:paraId="23DBFF87" w14:textId="77777777" w:rsidR="007C638D" w:rsidRPr="007C638D" w:rsidRDefault="007C638D" w:rsidP="00E65FDB">
            <w:pPr>
              <w:widowControl w:val="0"/>
              <w:numPr>
                <w:ilvl w:val="1"/>
                <w:numId w:val="11"/>
              </w:numPr>
              <w:overflowPunct w:val="0"/>
              <w:autoSpaceDE w:val="0"/>
              <w:autoSpaceDN w:val="0"/>
              <w:adjustRightInd w:val="0"/>
              <w:spacing w:before="80"/>
              <w:textAlignment w:val="baseline"/>
              <w:rPr>
                <w:rFonts w:ascii="Times New Roman" w:eastAsia="DengXian" w:hAnsi="Times New Roman"/>
                <w:szCs w:val="20"/>
                <w:lang w:eastAsia="en-GB"/>
              </w:rPr>
            </w:pPr>
            <w:r w:rsidRPr="007C638D">
              <w:rPr>
                <w:rFonts w:ascii="Times New Roman" w:eastAsia="DengXian" w:hAnsi="Times New Roman"/>
                <w:szCs w:val="20"/>
                <w:lang w:eastAsia="en-GB"/>
              </w:rPr>
              <w:t>Coordination between UEs operating as UE readers</w:t>
            </w:r>
          </w:p>
          <w:p w14:paraId="49E6AC91" w14:textId="77777777" w:rsidR="007C638D" w:rsidRPr="007C638D" w:rsidRDefault="007C638D" w:rsidP="00E65FDB">
            <w:pPr>
              <w:widowControl w:val="0"/>
              <w:numPr>
                <w:ilvl w:val="1"/>
                <w:numId w:val="11"/>
              </w:numPr>
              <w:overflowPunct w:val="0"/>
              <w:autoSpaceDE w:val="0"/>
              <w:autoSpaceDN w:val="0"/>
              <w:adjustRightInd w:val="0"/>
              <w:spacing w:before="80"/>
              <w:textAlignment w:val="baseline"/>
              <w:rPr>
                <w:rFonts w:ascii="Times New Roman" w:eastAsia="DengXian" w:hAnsi="Times New Roman"/>
                <w:szCs w:val="20"/>
                <w:lang w:eastAsia="en-GB"/>
              </w:rPr>
            </w:pPr>
            <w:r w:rsidRPr="007C638D">
              <w:rPr>
                <w:rFonts w:ascii="Times New Roman" w:eastAsia="DengXian" w:hAnsi="Times New Roman"/>
                <w:szCs w:val="20"/>
                <w:lang w:eastAsia="en-GB"/>
              </w:rPr>
              <w:t>New Uu protocol layer(s)</w:t>
            </w:r>
          </w:p>
          <w:p w14:paraId="31771E4E" w14:textId="77777777" w:rsidR="007C638D" w:rsidRPr="007C638D" w:rsidRDefault="007C638D" w:rsidP="00E65FDB">
            <w:pPr>
              <w:widowControl w:val="0"/>
              <w:numPr>
                <w:ilvl w:val="1"/>
                <w:numId w:val="11"/>
              </w:numPr>
              <w:overflowPunct w:val="0"/>
              <w:autoSpaceDE w:val="0"/>
              <w:autoSpaceDN w:val="0"/>
              <w:adjustRightInd w:val="0"/>
              <w:spacing w:before="80"/>
              <w:textAlignment w:val="baseline"/>
              <w:rPr>
                <w:rFonts w:ascii="Times New Roman" w:eastAsia="DengXian" w:hAnsi="Times New Roman"/>
                <w:szCs w:val="20"/>
                <w:lang w:eastAsia="en-GB"/>
              </w:rPr>
            </w:pPr>
            <w:r w:rsidRPr="007C638D">
              <w:rPr>
                <w:rFonts w:ascii="Times New Roman" w:eastAsia="DengXian" w:hAnsi="Times New Roman"/>
                <w:szCs w:val="20"/>
                <w:lang w:eastAsia="en-GB"/>
              </w:rPr>
              <w:t>Simultaneous (time overlapping) operation of Uu and A-IoT at the intermediate UE in the same band</w:t>
            </w:r>
          </w:p>
          <w:p w14:paraId="41D251D4" w14:textId="77777777" w:rsidR="007C638D" w:rsidRPr="007C638D" w:rsidRDefault="007C638D" w:rsidP="00E65FDB">
            <w:pPr>
              <w:overflowPunct w:val="0"/>
              <w:autoSpaceDE w:val="0"/>
              <w:autoSpaceDN w:val="0"/>
              <w:adjustRightInd w:val="0"/>
              <w:spacing w:before="80"/>
              <w:ind w:left="360"/>
              <w:textAlignment w:val="baseline"/>
              <w:rPr>
                <w:rFonts w:ascii="Times New Roman" w:eastAsia="DengXian" w:hAnsi="Times New Roman"/>
                <w:szCs w:val="20"/>
                <w:lang w:eastAsia="en-GB"/>
              </w:rPr>
            </w:pPr>
            <w:r w:rsidRPr="007C638D">
              <w:rPr>
                <w:rFonts w:ascii="Times New Roman" w:eastAsia="DengXian" w:hAnsi="Times New Roman"/>
                <w:szCs w:val="20"/>
                <w:lang w:eastAsia="en-GB"/>
              </w:rPr>
              <w:t>This objective begins after RAN#109 (September 2025), and after RAN1#111 (March 2026) for RAN1.</w:t>
            </w:r>
          </w:p>
          <w:p w14:paraId="3C9A1466" w14:textId="77777777" w:rsidR="007C638D" w:rsidRPr="007C638D" w:rsidRDefault="007C638D" w:rsidP="00E65FDB">
            <w:pPr>
              <w:overflowPunct w:val="0"/>
              <w:autoSpaceDE w:val="0"/>
              <w:autoSpaceDN w:val="0"/>
              <w:adjustRightInd w:val="0"/>
              <w:spacing w:before="80"/>
              <w:ind w:left="360"/>
              <w:textAlignment w:val="baseline"/>
              <w:rPr>
                <w:rFonts w:ascii="Times New Roman" w:eastAsia="DengXian" w:hAnsi="Times New Roman"/>
                <w:szCs w:val="20"/>
                <w:lang w:eastAsia="en-GB"/>
              </w:rPr>
            </w:pPr>
          </w:p>
          <w:p w14:paraId="7E0D537C" w14:textId="77777777" w:rsidR="007C638D" w:rsidRPr="007C638D" w:rsidRDefault="007C638D" w:rsidP="00E65FDB">
            <w:pPr>
              <w:overflowPunct w:val="0"/>
              <w:autoSpaceDE w:val="0"/>
              <w:autoSpaceDN w:val="0"/>
              <w:adjustRightInd w:val="0"/>
              <w:spacing w:before="80"/>
              <w:ind w:left="360"/>
              <w:textAlignment w:val="baseline"/>
              <w:rPr>
                <w:rFonts w:ascii="Times New Roman" w:eastAsia="DengXian" w:hAnsi="Times New Roman"/>
                <w:szCs w:val="20"/>
                <w:lang w:eastAsia="en-GB"/>
              </w:rPr>
            </w:pPr>
            <w:r w:rsidRPr="007C638D">
              <w:rPr>
                <w:rFonts w:ascii="Times New Roman" w:eastAsia="DengXian" w:hAnsi="Times New Roman"/>
                <w:szCs w:val="20"/>
                <w:lang w:eastAsia="en-GB"/>
              </w:rPr>
              <w:t>The work is subject to the following constraints:</w:t>
            </w:r>
          </w:p>
          <w:p w14:paraId="6048B25B" w14:textId="77777777" w:rsidR="007C638D" w:rsidRPr="007C638D" w:rsidRDefault="007C638D" w:rsidP="00E65FDB">
            <w:pPr>
              <w:overflowPunct w:val="0"/>
              <w:autoSpaceDE w:val="0"/>
              <w:autoSpaceDN w:val="0"/>
              <w:adjustRightInd w:val="0"/>
              <w:spacing w:before="80"/>
              <w:ind w:left="360"/>
              <w:textAlignment w:val="baseline"/>
              <w:rPr>
                <w:rFonts w:ascii="Times New Roman" w:eastAsia="DengXian" w:hAnsi="Times New Roman"/>
                <w:szCs w:val="20"/>
                <w:lang w:eastAsia="en-GB"/>
              </w:rPr>
            </w:pPr>
            <w:r w:rsidRPr="007C638D">
              <w:rPr>
                <w:rFonts w:ascii="Times New Roman" w:eastAsia="DengXian" w:hAnsi="Times New Roman"/>
                <w:b/>
                <w:bCs/>
                <w:szCs w:val="20"/>
                <w:u w:val="single"/>
                <w:lang w:eastAsia="en-GB"/>
              </w:rPr>
              <w:t>RAN2</w:t>
            </w:r>
          </w:p>
          <w:p w14:paraId="5FEF4611" w14:textId="77777777" w:rsidR="007C638D" w:rsidRPr="007C638D" w:rsidRDefault="007C638D" w:rsidP="00E65FDB">
            <w:pPr>
              <w:widowControl w:val="0"/>
              <w:numPr>
                <w:ilvl w:val="0"/>
                <w:numId w:val="11"/>
              </w:numPr>
              <w:overflowPunct w:val="0"/>
              <w:autoSpaceDE w:val="0"/>
              <w:autoSpaceDN w:val="0"/>
              <w:adjustRightInd w:val="0"/>
              <w:spacing w:before="80"/>
              <w:ind w:hanging="357"/>
              <w:textAlignment w:val="baseline"/>
              <w:rPr>
                <w:rFonts w:ascii="Times New Roman" w:eastAsia="DengXian" w:hAnsi="Times New Roman"/>
                <w:szCs w:val="20"/>
                <w:lang w:eastAsia="en-GB"/>
              </w:rPr>
            </w:pPr>
            <w:r w:rsidRPr="007C638D">
              <w:rPr>
                <w:rFonts w:ascii="Times New Roman" w:eastAsia="DengXian" w:hAnsi="Times New Roman"/>
                <w:szCs w:val="20"/>
                <w:lang w:eastAsia="en-GB"/>
              </w:rPr>
              <w:t xml:space="preserve">The objective includes specification of necessary </w:t>
            </w:r>
            <w:r w:rsidRPr="007C638D">
              <w:rPr>
                <w:rFonts w:ascii="Times New Roman" w:eastAsia="DengXian" w:hAnsi="Times New Roman"/>
                <w:szCs w:val="20"/>
                <w:highlight w:val="yellow"/>
                <w:lang w:eastAsia="en-GB"/>
              </w:rPr>
              <w:t>Uu procedures to enable the A-IoT operations</w:t>
            </w:r>
            <w:r w:rsidRPr="007C638D">
              <w:rPr>
                <w:rFonts w:ascii="Times New Roman" w:eastAsia="DengXian" w:hAnsi="Times New Roman"/>
                <w:szCs w:val="20"/>
                <w:lang w:eastAsia="en-GB"/>
              </w:rPr>
              <w:t>.</w:t>
            </w:r>
          </w:p>
          <w:p w14:paraId="795FE16C" w14:textId="77777777" w:rsidR="007C638D" w:rsidRPr="007C638D" w:rsidRDefault="007C638D" w:rsidP="00E65FDB">
            <w:pPr>
              <w:widowControl w:val="0"/>
              <w:numPr>
                <w:ilvl w:val="0"/>
                <w:numId w:val="11"/>
              </w:numPr>
              <w:overflowPunct w:val="0"/>
              <w:autoSpaceDE w:val="0"/>
              <w:autoSpaceDN w:val="0"/>
              <w:adjustRightInd w:val="0"/>
              <w:spacing w:before="80"/>
              <w:ind w:hanging="357"/>
              <w:textAlignment w:val="baseline"/>
              <w:rPr>
                <w:rFonts w:ascii="Times New Roman" w:eastAsia="DengXian" w:hAnsi="Times New Roman"/>
                <w:szCs w:val="20"/>
                <w:lang w:eastAsia="en-GB"/>
              </w:rPr>
            </w:pPr>
            <w:r w:rsidRPr="007C638D">
              <w:rPr>
                <w:rFonts w:ascii="Times New Roman" w:eastAsia="DengXian" w:hAnsi="Times New Roman"/>
                <w:szCs w:val="20"/>
                <w:highlight w:val="yellow"/>
                <w:lang w:eastAsia="en-GB"/>
              </w:rPr>
              <w:t>RRC CONNECTED UE reader only, including RLF and handover</w:t>
            </w:r>
            <w:r w:rsidRPr="007C638D">
              <w:rPr>
                <w:rFonts w:ascii="Times New Roman" w:eastAsia="DengXian" w:hAnsi="Times New Roman"/>
                <w:szCs w:val="20"/>
                <w:lang w:eastAsia="en-GB"/>
              </w:rPr>
              <w:t>, without specific enhancement for other temporary out-of-connection scenarios.</w:t>
            </w:r>
          </w:p>
          <w:p w14:paraId="6E57F7F9" w14:textId="77777777" w:rsidR="007C638D" w:rsidRPr="00E65FDB" w:rsidRDefault="007C638D" w:rsidP="00E65FDB">
            <w:pPr>
              <w:widowControl w:val="0"/>
              <w:numPr>
                <w:ilvl w:val="0"/>
                <w:numId w:val="11"/>
              </w:numPr>
              <w:overflowPunct w:val="0"/>
              <w:autoSpaceDE w:val="0"/>
              <w:autoSpaceDN w:val="0"/>
              <w:adjustRightInd w:val="0"/>
              <w:spacing w:before="80"/>
              <w:ind w:hanging="357"/>
              <w:textAlignment w:val="baseline"/>
              <w:rPr>
                <w:rFonts w:ascii="Times New Roman" w:eastAsia="DengXian" w:hAnsi="Times New Roman"/>
                <w:szCs w:val="20"/>
                <w:lang w:eastAsia="en-GB"/>
              </w:rPr>
            </w:pPr>
            <w:r w:rsidRPr="00E65FDB">
              <w:rPr>
                <w:rFonts w:ascii="Times New Roman" w:eastAsia="DengXian" w:hAnsi="Times New Roman"/>
                <w:szCs w:val="20"/>
                <w:highlight w:val="yellow"/>
                <w:lang w:eastAsia="en-GB"/>
              </w:rPr>
              <w:t>A-IoT radio resource of the UE reader is only valid within the serving cell.</w:t>
            </w:r>
          </w:p>
          <w:p w14:paraId="3FD10285" w14:textId="77777777" w:rsidR="007C638D" w:rsidRPr="007C638D" w:rsidRDefault="007C638D" w:rsidP="00E65FDB">
            <w:pPr>
              <w:widowControl w:val="0"/>
              <w:numPr>
                <w:ilvl w:val="0"/>
                <w:numId w:val="11"/>
              </w:numPr>
              <w:overflowPunct w:val="0"/>
              <w:autoSpaceDE w:val="0"/>
              <w:autoSpaceDN w:val="0"/>
              <w:adjustRightInd w:val="0"/>
              <w:spacing w:before="80"/>
              <w:ind w:hanging="357"/>
              <w:textAlignment w:val="baseline"/>
              <w:rPr>
                <w:rFonts w:ascii="Times New Roman" w:eastAsia="DengXian" w:hAnsi="Times New Roman"/>
                <w:szCs w:val="20"/>
                <w:lang w:eastAsia="en-GB"/>
              </w:rPr>
            </w:pPr>
            <w:r w:rsidRPr="007C638D">
              <w:rPr>
                <w:rFonts w:ascii="Times New Roman" w:eastAsia="DengXian" w:hAnsi="Times New Roman"/>
                <w:szCs w:val="20"/>
                <w:highlight w:val="yellow"/>
                <w:lang w:eastAsia="en-GB"/>
              </w:rPr>
              <w:t>Resource allocation to the UE Reader shall be via Uu RRC signaling</w:t>
            </w:r>
            <w:r w:rsidRPr="007C638D">
              <w:rPr>
                <w:rFonts w:ascii="Times New Roman" w:eastAsia="DengXian" w:hAnsi="Times New Roman"/>
                <w:szCs w:val="20"/>
                <w:lang w:eastAsia="en-GB"/>
              </w:rPr>
              <w:t>.</w:t>
            </w:r>
          </w:p>
        </w:tc>
      </w:tr>
    </w:tbl>
    <w:p w14:paraId="391DE2C7" w14:textId="44ADE417" w:rsidR="007C638D" w:rsidRPr="007C638D" w:rsidRDefault="007C638D" w:rsidP="00E65FDB">
      <w:pPr>
        <w:overflowPunct w:val="0"/>
        <w:autoSpaceDE w:val="0"/>
        <w:autoSpaceDN w:val="0"/>
        <w:adjustRightInd w:val="0"/>
        <w:spacing w:before="120" w:after="120"/>
        <w:textAlignment w:val="baseline"/>
        <w:rPr>
          <w:rFonts w:ascii="Times New Roman" w:eastAsia="맑은 고딕" w:hAnsi="Times New Roman"/>
          <w:szCs w:val="20"/>
          <w:lang w:eastAsia="ko-KR"/>
        </w:rPr>
      </w:pPr>
      <w:r w:rsidRPr="007C638D">
        <w:rPr>
          <w:rFonts w:ascii="Times New Roman" w:eastAsia="맑은 고딕" w:hAnsi="Times New Roman" w:hint="eastAsia"/>
          <w:szCs w:val="20"/>
          <w:lang w:eastAsia="ko-KR"/>
        </w:rPr>
        <w:t>RAN2#131bis</w:t>
      </w:r>
      <w:r w:rsidR="00E65FDB">
        <w:rPr>
          <w:rFonts w:ascii="Times New Roman" w:eastAsia="맑은 고딕" w:hAnsi="Times New Roman" w:hint="eastAsia"/>
          <w:szCs w:val="20"/>
          <w:lang w:eastAsia="ko-KR"/>
        </w:rPr>
        <w:t xml:space="preserve">, RAN2#132 </w:t>
      </w:r>
      <w:r w:rsidRPr="007C638D">
        <w:rPr>
          <w:rFonts w:ascii="Times New Roman" w:eastAsia="맑은 고딕" w:hAnsi="Times New Roman" w:hint="eastAsia"/>
          <w:szCs w:val="20"/>
          <w:lang w:eastAsia="ko-KR"/>
        </w:rPr>
        <w:t xml:space="preserve">reached the agreements related to resource allocation as like below. </w:t>
      </w:r>
      <w:r w:rsidR="00E65FDB" w:rsidRPr="00E65FDB">
        <w:rPr>
          <w:rFonts w:ascii="Times New Roman" w:eastAsia="맑은 고딕" w:hAnsi="Times New Roman"/>
          <w:szCs w:val="20"/>
          <w:lang w:eastAsia="ko-KR"/>
        </w:rPr>
        <w:t xml:space="preserve">And it was decided to continue discussions regarding </w:t>
      </w:r>
      <w:r w:rsidR="00E65FDB">
        <w:rPr>
          <w:rFonts w:ascii="Times New Roman" w:eastAsia="맑은 고딕" w:hAnsi="Times New Roman" w:hint="eastAsia"/>
          <w:szCs w:val="20"/>
          <w:lang w:eastAsia="ko-KR"/>
        </w:rPr>
        <w:t xml:space="preserve">the starting conditions of A-IoT </w:t>
      </w:r>
      <w:r w:rsidR="00E65FDB" w:rsidRPr="00E65FDB">
        <w:rPr>
          <w:rFonts w:ascii="Times New Roman" w:eastAsia="맑은 고딕" w:hAnsi="Times New Roman"/>
          <w:szCs w:val="20"/>
          <w:lang w:eastAsia="ko-KR"/>
        </w:rPr>
        <w:t>resource validity</w:t>
      </w:r>
      <w:r w:rsidR="00E65FDB">
        <w:rPr>
          <w:rFonts w:ascii="Times New Roman" w:eastAsia="맑은 고딕" w:hAnsi="Times New Roman" w:hint="eastAsia"/>
          <w:szCs w:val="20"/>
          <w:lang w:eastAsia="ko-KR"/>
        </w:rPr>
        <w:t xml:space="preserve"> timer</w:t>
      </w:r>
      <w:r w:rsidR="00961361">
        <w:rPr>
          <w:rFonts w:ascii="Times New Roman" w:eastAsia="맑은 고딕" w:hAnsi="Times New Roman" w:hint="eastAsia"/>
          <w:szCs w:val="20"/>
          <w:lang w:eastAsia="ko-KR"/>
        </w:rPr>
        <w:t xml:space="preserve"> [2], [3]:</w:t>
      </w:r>
    </w:p>
    <w:p w14:paraId="4A91AF0E" w14:textId="77777777" w:rsidR="007C638D" w:rsidRPr="0097283E" w:rsidRDefault="007C638D" w:rsidP="00E65FDB">
      <w:pPr>
        <w:pBdr>
          <w:top w:val="single" w:sz="4" w:space="1" w:color="auto"/>
          <w:left w:val="single" w:sz="4" w:space="31" w:color="auto"/>
          <w:bottom w:val="single" w:sz="4" w:space="1" w:color="auto"/>
          <w:right w:val="single" w:sz="4" w:space="0" w:color="auto"/>
        </w:pBdr>
        <w:tabs>
          <w:tab w:val="left" w:pos="1622"/>
        </w:tabs>
        <w:ind w:leftChars="329" w:left="1021" w:hanging="363"/>
        <w:rPr>
          <w:rFonts w:ascii="Arial" w:eastAsia="맑은 고딕" w:hAnsi="Arial"/>
          <w:b/>
          <w:bCs/>
          <w:lang w:eastAsia="ko-KR"/>
        </w:rPr>
      </w:pPr>
      <w:r w:rsidRPr="007C638D">
        <w:rPr>
          <w:rFonts w:ascii="Arial" w:eastAsia="MS Mincho" w:hAnsi="Arial"/>
          <w:b/>
          <w:bCs/>
          <w:lang w:eastAsia="en-GB"/>
        </w:rPr>
        <w:t xml:space="preserve">Agreements </w:t>
      </w:r>
    </w:p>
    <w:p w14:paraId="51F57FDB" w14:textId="77777777" w:rsidR="007C638D" w:rsidRPr="007C638D" w:rsidRDefault="007C638D" w:rsidP="00E65FDB">
      <w:pPr>
        <w:pBdr>
          <w:top w:val="single" w:sz="4" w:space="1" w:color="auto"/>
          <w:left w:val="single" w:sz="4" w:space="31" w:color="auto"/>
          <w:bottom w:val="single" w:sz="4" w:space="1" w:color="auto"/>
          <w:right w:val="single" w:sz="4" w:space="0" w:color="auto"/>
        </w:pBdr>
        <w:spacing w:before="60"/>
        <w:ind w:leftChars="329" w:left="1018" w:hanging="360"/>
        <w:rPr>
          <w:rFonts w:ascii="Arial" w:eastAsia="MS Mincho" w:hAnsi="Arial"/>
          <w:bCs/>
          <w:lang w:eastAsia="en-GB"/>
        </w:rPr>
      </w:pPr>
      <w:r w:rsidRPr="007C638D">
        <w:rPr>
          <w:rFonts w:ascii="Arial" w:eastAsia="MS Mincho" w:hAnsi="Arial"/>
          <w:bCs/>
          <w:lang w:eastAsia="en-GB"/>
        </w:rPr>
        <w:lastRenderedPageBreak/>
        <w:t xml:space="preserve">1.  gNB will provide AIoT information to the UE reader via RRC dedicated signalling based on NGAP AIoT information received from CN.  FFS what information </w:t>
      </w:r>
    </w:p>
    <w:p w14:paraId="5236D13E" w14:textId="77777777" w:rsidR="007C638D" w:rsidRPr="007C638D" w:rsidRDefault="007C638D" w:rsidP="00E65FDB">
      <w:pPr>
        <w:pBdr>
          <w:top w:val="single" w:sz="4" w:space="1" w:color="auto"/>
          <w:left w:val="single" w:sz="4" w:space="31" w:color="auto"/>
          <w:bottom w:val="single" w:sz="4" w:space="1" w:color="auto"/>
          <w:right w:val="single" w:sz="4" w:space="0" w:color="auto"/>
        </w:pBdr>
        <w:tabs>
          <w:tab w:val="left" w:pos="1622"/>
        </w:tabs>
        <w:ind w:leftChars="329" w:left="1021" w:hanging="363"/>
        <w:rPr>
          <w:rFonts w:ascii="Arial" w:eastAsia="MS Mincho" w:hAnsi="Arial"/>
          <w:lang w:eastAsia="en-GB"/>
        </w:rPr>
      </w:pPr>
      <w:r w:rsidRPr="007C638D">
        <w:rPr>
          <w:rFonts w:ascii="Arial" w:eastAsia="MS Mincho" w:hAnsi="Arial"/>
          <w:lang w:eastAsia="en-GB"/>
        </w:rPr>
        <w:t>2.</w:t>
      </w:r>
      <w:r w:rsidRPr="007C638D">
        <w:rPr>
          <w:rFonts w:ascii="Arial" w:eastAsia="MS Mincho" w:hAnsi="Arial"/>
          <w:lang w:eastAsia="en-GB"/>
        </w:rPr>
        <w:tab/>
        <w:t xml:space="preserve">gNB provides AIoT </w:t>
      </w:r>
      <w:r w:rsidRPr="00F95B26">
        <w:rPr>
          <w:rFonts w:ascii="Arial" w:eastAsia="MS Mincho" w:hAnsi="Arial"/>
          <w:lang w:eastAsia="en-GB"/>
        </w:rPr>
        <w:t xml:space="preserve">resource information to be used for AIoT interface transmissions to the reader via RRC dedicated signaling.   The resource allocation can be triggered by CN request.   </w:t>
      </w:r>
      <w:r w:rsidRPr="00E65FDB">
        <w:rPr>
          <w:rFonts w:ascii="Arial" w:eastAsia="MS Mincho" w:hAnsi="Arial"/>
          <w:highlight w:val="yellow"/>
          <w:lang w:eastAsia="en-GB"/>
        </w:rPr>
        <w:t>UE reader may provide assistance information related to AIoT transmissions.  FFS what the information may be useful to be provided to gNB.</w:t>
      </w:r>
      <w:r w:rsidRPr="00F95B26">
        <w:rPr>
          <w:rFonts w:ascii="Arial" w:eastAsia="MS Mincho" w:hAnsi="Arial"/>
          <w:lang w:eastAsia="en-GB"/>
        </w:rPr>
        <w:t xml:space="preserve">  It is up to gNB how the information is used.  It is understood that assistance information is not mandated</w:t>
      </w:r>
      <w:r w:rsidRPr="007C638D">
        <w:rPr>
          <w:rFonts w:ascii="Arial" w:eastAsia="MS Mincho" w:hAnsi="Arial"/>
          <w:lang w:eastAsia="en-GB"/>
        </w:rPr>
        <w:t xml:space="preserve"> for the gNB to determine resource allocation.  </w:t>
      </w:r>
    </w:p>
    <w:p w14:paraId="4FC11ADA" w14:textId="1686BAAA" w:rsidR="00E65FDB" w:rsidRDefault="007C638D" w:rsidP="00E65FDB">
      <w:pPr>
        <w:pBdr>
          <w:top w:val="single" w:sz="4" w:space="1" w:color="auto"/>
          <w:left w:val="single" w:sz="4" w:space="31" w:color="auto"/>
          <w:bottom w:val="single" w:sz="4" w:space="1" w:color="auto"/>
          <w:right w:val="single" w:sz="4" w:space="0" w:color="auto"/>
        </w:pBdr>
        <w:tabs>
          <w:tab w:val="left" w:pos="1622"/>
        </w:tabs>
        <w:ind w:leftChars="329" w:left="1021" w:hanging="363"/>
        <w:rPr>
          <w:rFonts w:ascii="Arial" w:eastAsia="맑은 고딕" w:hAnsi="Arial"/>
          <w:lang w:eastAsia="ko-KR"/>
        </w:rPr>
      </w:pPr>
      <w:r w:rsidRPr="007C638D">
        <w:rPr>
          <w:rFonts w:ascii="Arial" w:eastAsia="MS Mincho" w:hAnsi="Arial"/>
          <w:lang w:eastAsia="en-GB"/>
        </w:rPr>
        <w:t xml:space="preserve">3. </w:t>
      </w:r>
      <w:r w:rsidRPr="007C638D">
        <w:rPr>
          <w:rFonts w:ascii="Arial" w:eastAsia="MS Mincho" w:hAnsi="Arial"/>
          <w:lang w:eastAsia="en-GB"/>
        </w:rPr>
        <w:tab/>
        <w:t xml:space="preserve">the reader schedules the AIoT interface transmissions within the resources allocated by the gNB.   </w:t>
      </w:r>
    </w:p>
    <w:p w14:paraId="271CADEC" w14:textId="7DC387FA" w:rsidR="00E65FDB" w:rsidRPr="007C638D" w:rsidRDefault="00E65FDB" w:rsidP="00E65FDB">
      <w:pPr>
        <w:overflowPunct w:val="0"/>
        <w:autoSpaceDE w:val="0"/>
        <w:autoSpaceDN w:val="0"/>
        <w:adjustRightInd w:val="0"/>
        <w:spacing w:before="120" w:after="120"/>
        <w:textAlignment w:val="baseline"/>
        <w:rPr>
          <w:rFonts w:ascii="Times New Roman" w:eastAsia="맑은 고딕" w:hAnsi="Times New Roman"/>
          <w:szCs w:val="20"/>
          <w:lang w:eastAsia="ko-KR"/>
        </w:rPr>
      </w:pPr>
    </w:p>
    <w:p w14:paraId="7FDE6CE3" w14:textId="77777777" w:rsidR="00E65FDB" w:rsidRPr="00E65FDB" w:rsidRDefault="00E65FDB" w:rsidP="00E65FDB">
      <w:pPr>
        <w:pBdr>
          <w:top w:val="single" w:sz="4" w:space="1" w:color="auto"/>
          <w:left w:val="single" w:sz="4" w:space="31" w:color="auto"/>
          <w:bottom w:val="single" w:sz="4" w:space="1" w:color="auto"/>
          <w:right w:val="single" w:sz="4" w:space="0" w:color="auto"/>
        </w:pBdr>
        <w:tabs>
          <w:tab w:val="left" w:pos="1622"/>
        </w:tabs>
        <w:ind w:leftChars="329" w:left="1021" w:hanging="363"/>
        <w:rPr>
          <w:rFonts w:ascii="Arial" w:eastAsia="맑은 고딕" w:hAnsi="Arial"/>
          <w:b/>
          <w:bCs/>
          <w:lang w:eastAsia="ko-KR"/>
        </w:rPr>
      </w:pPr>
      <w:r w:rsidRPr="00E65FDB">
        <w:rPr>
          <w:rFonts w:ascii="Arial" w:eastAsia="맑은 고딕" w:hAnsi="Arial"/>
          <w:b/>
          <w:bCs/>
          <w:lang w:eastAsia="ko-KR"/>
        </w:rPr>
        <w:t>Agreements</w:t>
      </w:r>
    </w:p>
    <w:p w14:paraId="50B0164C" w14:textId="18020D3B" w:rsidR="00E65FDB" w:rsidRPr="00E65FDB" w:rsidRDefault="00E65FDB" w:rsidP="00E65FDB">
      <w:pPr>
        <w:pBdr>
          <w:top w:val="single" w:sz="4" w:space="1" w:color="auto"/>
          <w:left w:val="single" w:sz="4" w:space="31" w:color="auto"/>
          <w:bottom w:val="single" w:sz="4" w:space="1" w:color="auto"/>
          <w:right w:val="single" w:sz="4" w:space="0" w:color="auto"/>
        </w:pBdr>
        <w:tabs>
          <w:tab w:val="left" w:pos="1622"/>
        </w:tabs>
        <w:ind w:leftChars="329" w:left="1021" w:hanging="363"/>
        <w:rPr>
          <w:rFonts w:ascii="Arial" w:eastAsia="맑은 고딕" w:hAnsi="Arial"/>
          <w:lang w:eastAsia="ko-KR"/>
        </w:rPr>
      </w:pPr>
      <w:r>
        <w:rPr>
          <w:rFonts w:ascii="Arial" w:eastAsia="맑은 고딕" w:hAnsi="Arial" w:hint="eastAsia"/>
          <w:lang w:eastAsia="ko-KR"/>
        </w:rPr>
        <w:t>-</w:t>
      </w:r>
      <w:r w:rsidRPr="00E65FDB">
        <w:rPr>
          <w:rFonts w:ascii="Arial" w:eastAsia="맑은 고딕" w:hAnsi="Arial"/>
          <w:lang w:eastAsia="ko-KR"/>
        </w:rPr>
        <w:tab/>
      </w:r>
      <w:r w:rsidRPr="00E65FDB">
        <w:rPr>
          <w:rFonts w:ascii="Arial" w:eastAsia="맑은 고딕" w:hAnsi="Arial"/>
          <w:highlight w:val="yellow"/>
          <w:lang w:eastAsia="ko-KR"/>
        </w:rPr>
        <w:t>The A-IoT resources configured by the serving cell and otherwise valid are still considered as being valid while the UE is undergoing a HO or RLF event</w:t>
      </w:r>
      <w:r w:rsidRPr="00E65FDB">
        <w:rPr>
          <w:rFonts w:ascii="Arial" w:eastAsia="맑은 고딕" w:hAnsi="Arial"/>
          <w:lang w:eastAsia="ko-KR"/>
        </w:rPr>
        <w:t xml:space="preserve">, as long as a network configured timer is not expired.  The UE stops using the resources from source cell when HO to a target cell is completed or Re-establish to a different cell.  This is controlled by the network via the resource validity timer.    </w:t>
      </w:r>
      <w:r w:rsidRPr="00E65FDB">
        <w:rPr>
          <w:rFonts w:ascii="Arial" w:eastAsia="맑은 고딕" w:hAnsi="Arial"/>
          <w:highlight w:val="yellow"/>
          <w:lang w:eastAsia="ko-KR"/>
        </w:rPr>
        <w:t>FFS what the timer is starting conditions (e.g. HO or RLF)</w:t>
      </w:r>
    </w:p>
    <w:p w14:paraId="33CBA0CE" w14:textId="77777777" w:rsidR="007C638D" w:rsidRPr="007C638D" w:rsidRDefault="007C638D" w:rsidP="00E65FDB">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Times New Roman" w:eastAsia="맑은 고딕" w:hAnsi="Times New Roman"/>
          <w:b/>
          <w:bCs/>
          <w:sz w:val="36"/>
          <w:szCs w:val="20"/>
          <w:lang w:eastAsia="ko-KR"/>
        </w:rPr>
      </w:pPr>
      <w:bookmarkStart w:id="1" w:name="_Ref178064866"/>
      <w:r w:rsidRPr="007C638D">
        <w:rPr>
          <w:rFonts w:ascii="Times New Roman" w:eastAsia="SimSun" w:hAnsi="Times New Roman"/>
          <w:b/>
          <w:bCs/>
          <w:sz w:val="36"/>
          <w:szCs w:val="20"/>
          <w:lang w:eastAsia="ja-JP"/>
        </w:rPr>
        <w:t>2</w:t>
      </w:r>
      <w:r w:rsidRPr="007C638D">
        <w:rPr>
          <w:rFonts w:ascii="Times New Roman" w:eastAsia="SimSun" w:hAnsi="Times New Roman"/>
          <w:b/>
          <w:bCs/>
          <w:sz w:val="36"/>
          <w:szCs w:val="20"/>
          <w:lang w:eastAsia="ja-JP"/>
        </w:rPr>
        <w:tab/>
        <w:t>Discussion</w:t>
      </w:r>
      <w:bookmarkEnd w:id="1"/>
    </w:p>
    <w:p w14:paraId="25E4DB4D" w14:textId="77777777" w:rsidR="007C638D" w:rsidRPr="007C638D" w:rsidRDefault="007C638D" w:rsidP="00E65FDB">
      <w:pPr>
        <w:keepNext/>
        <w:keepLines/>
        <w:overflowPunct w:val="0"/>
        <w:autoSpaceDE w:val="0"/>
        <w:autoSpaceDN w:val="0"/>
        <w:adjustRightInd w:val="0"/>
        <w:spacing w:before="180" w:after="180"/>
        <w:ind w:left="1134" w:hanging="1134"/>
        <w:textAlignment w:val="baseline"/>
        <w:outlineLvl w:val="1"/>
        <w:rPr>
          <w:rFonts w:ascii="Times New Roman" w:eastAsia="맑은 고딕" w:hAnsi="Times New Roman"/>
          <w:b/>
          <w:bCs/>
          <w:sz w:val="32"/>
          <w:szCs w:val="20"/>
          <w:lang w:eastAsia="ko-KR"/>
        </w:rPr>
      </w:pPr>
      <w:bookmarkStart w:id="2" w:name="_Ref189046994"/>
      <w:r w:rsidRPr="007C638D">
        <w:rPr>
          <w:rFonts w:ascii="Times New Roman" w:eastAsia="맑은 고딕" w:hAnsi="Times New Roman"/>
          <w:b/>
          <w:bCs/>
          <w:sz w:val="32"/>
          <w:szCs w:val="20"/>
          <w:lang w:eastAsia="ko-KR"/>
        </w:rPr>
        <w:t>2.1</w:t>
      </w:r>
      <w:r w:rsidRPr="007C638D">
        <w:rPr>
          <w:rFonts w:ascii="Times New Roman" w:eastAsia="맑은 고딕" w:hAnsi="Times New Roman"/>
          <w:b/>
          <w:bCs/>
          <w:sz w:val="32"/>
          <w:szCs w:val="20"/>
          <w:lang w:eastAsia="ko-KR"/>
        </w:rPr>
        <w:tab/>
      </w:r>
      <w:r w:rsidRPr="007C638D">
        <w:rPr>
          <w:rFonts w:ascii="Times New Roman" w:eastAsia="맑은 고딕" w:hAnsi="Times New Roman" w:hint="eastAsia"/>
          <w:b/>
          <w:bCs/>
          <w:sz w:val="32"/>
          <w:szCs w:val="20"/>
          <w:lang w:eastAsia="ko-KR"/>
        </w:rPr>
        <w:t>UE Assistance Information</w:t>
      </w:r>
    </w:p>
    <w:p w14:paraId="57BDD1FE" w14:textId="0344F33F" w:rsidR="007C638D" w:rsidRPr="007C638D" w:rsidRDefault="007C638D" w:rsidP="00E65FDB">
      <w:pPr>
        <w:overflowPunct w:val="0"/>
        <w:autoSpaceDE w:val="0"/>
        <w:autoSpaceDN w:val="0"/>
        <w:adjustRightInd w:val="0"/>
        <w:spacing w:before="120" w:after="120"/>
        <w:textAlignment w:val="baseline"/>
        <w:rPr>
          <w:rFonts w:ascii="Times New Roman" w:eastAsia="맑은 고딕" w:hAnsi="Times New Roman"/>
          <w:szCs w:val="20"/>
          <w:lang w:eastAsia="ko-KR"/>
        </w:rPr>
      </w:pPr>
      <w:r w:rsidRPr="007C638D">
        <w:rPr>
          <w:rFonts w:ascii="Times New Roman" w:eastAsia="맑은 고딕" w:hAnsi="Times New Roman" w:hint="eastAsia"/>
          <w:szCs w:val="20"/>
          <w:lang w:eastAsia="ko-KR"/>
        </w:rPr>
        <w:t>A</w:t>
      </w:r>
      <w:r w:rsidRPr="007C638D">
        <w:rPr>
          <w:rFonts w:ascii="Times New Roman" w:eastAsia="맑은 고딕" w:hAnsi="Times New Roman"/>
          <w:szCs w:val="20"/>
          <w:lang w:eastAsia="ko-KR"/>
        </w:rPr>
        <w:t xml:space="preserve">ccording to TS 38.391, a Device monitors for NACK feedback after </w:t>
      </w:r>
      <w:r w:rsidR="00F95B26">
        <w:rPr>
          <w:rFonts w:ascii="Times New Roman" w:eastAsia="맑은 고딕" w:hAnsi="Times New Roman" w:hint="eastAsia"/>
          <w:szCs w:val="20"/>
          <w:lang w:eastAsia="ko-KR"/>
        </w:rPr>
        <w:t>1st</w:t>
      </w:r>
      <w:r w:rsidRPr="007C638D">
        <w:rPr>
          <w:rFonts w:ascii="Times New Roman" w:eastAsia="맑은 고딕" w:hAnsi="Times New Roman" w:hint="eastAsia"/>
          <w:szCs w:val="20"/>
          <w:lang w:eastAsia="ko-KR"/>
        </w:rPr>
        <w:t xml:space="preserve"> </w:t>
      </w:r>
      <w:r w:rsidRPr="007C638D">
        <w:rPr>
          <w:rFonts w:ascii="Times New Roman" w:eastAsia="맑은 고딕" w:hAnsi="Times New Roman"/>
          <w:szCs w:val="20"/>
          <w:lang w:eastAsia="ko-KR"/>
        </w:rPr>
        <w:t>D2R transmission and considers the procedure failed upon reception</w:t>
      </w:r>
      <w:r w:rsidRPr="007C638D">
        <w:rPr>
          <w:rFonts w:ascii="Times New Roman" w:eastAsia="맑은 고딕" w:hAnsi="Times New Roman" w:hint="eastAsia"/>
          <w:szCs w:val="20"/>
          <w:lang w:eastAsia="ko-KR"/>
        </w:rPr>
        <w:t xml:space="preserve"> as like below [</w:t>
      </w:r>
      <w:r w:rsidR="00961361">
        <w:rPr>
          <w:rFonts w:ascii="Times New Roman" w:eastAsia="맑은 고딕" w:hAnsi="Times New Roman" w:hint="eastAsia"/>
          <w:szCs w:val="20"/>
          <w:lang w:eastAsia="ko-KR"/>
        </w:rPr>
        <w:t>4</w:t>
      </w:r>
      <w:r w:rsidRPr="007C638D">
        <w:rPr>
          <w:rFonts w:ascii="Times New Roman" w:eastAsia="맑은 고딕" w:hAnsi="Times New Roman" w:hint="eastAsia"/>
          <w:szCs w:val="20"/>
          <w:lang w:eastAsia="ko-KR"/>
        </w:rPr>
        <w:t>].</w:t>
      </w:r>
    </w:p>
    <w:tbl>
      <w:tblPr>
        <w:tblStyle w:val="af0"/>
        <w:tblW w:w="0" w:type="auto"/>
        <w:tblLook w:val="04A0" w:firstRow="1" w:lastRow="0" w:firstColumn="1" w:lastColumn="0" w:noHBand="0" w:noVBand="1"/>
      </w:tblPr>
      <w:tblGrid>
        <w:gridCol w:w="9629"/>
      </w:tblGrid>
      <w:tr w:rsidR="007C638D" w:rsidRPr="007C638D" w14:paraId="4142FC0A" w14:textId="77777777" w:rsidTr="00312250">
        <w:tc>
          <w:tcPr>
            <w:tcW w:w="9629" w:type="dxa"/>
          </w:tcPr>
          <w:p w14:paraId="282DDFE1" w14:textId="77777777" w:rsidR="007C638D" w:rsidRPr="007C638D" w:rsidRDefault="007C638D" w:rsidP="00E65FDB">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szCs w:val="20"/>
                <w:lang w:eastAsia="zh-CN"/>
              </w:rPr>
            </w:pPr>
            <w:bookmarkStart w:id="3" w:name="_Toc210123440"/>
            <w:r w:rsidRPr="007C638D">
              <w:rPr>
                <w:rFonts w:ascii="Arial" w:eastAsia="Times New Roman" w:hAnsi="Arial"/>
                <w:sz w:val="28"/>
                <w:szCs w:val="20"/>
                <w:lang w:eastAsia="zh-CN"/>
              </w:rPr>
              <w:t>5.5.2</w:t>
            </w:r>
            <w:r w:rsidRPr="007C638D">
              <w:rPr>
                <w:rFonts w:ascii="Arial" w:eastAsia="Times New Roman" w:hAnsi="Arial"/>
                <w:sz w:val="28"/>
                <w:szCs w:val="20"/>
                <w:lang w:eastAsia="zh-CN"/>
              </w:rPr>
              <w:tab/>
            </w:r>
            <w:r w:rsidRPr="007C638D">
              <w:rPr>
                <w:rFonts w:ascii="Arial" w:eastAsia="Times New Roman" w:hAnsi="Arial" w:hint="eastAsia"/>
                <w:sz w:val="28"/>
                <w:szCs w:val="20"/>
                <w:lang w:eastAsia="zh-CN"/>
              </w:rPr>
              <w:t>D</w:t>
            </w:r>
            <w:r w:rsidRPr="007C638D">
              <w:rPr>
                <w:rFonts w:ascii="Arial" w:eastAsia="Times New Roman" w:hAnsi="Arial"/>
                <w:sz w:val="28"/>
                <w:szCs w:val="20"/>
                <w:lang w:eastAsia="zh-CN"/>
              </w:rPr>
              <w:t>etection of data transmission failure</w:t>
            </w:r>
            <w:bookmarkEnd w:id="3"/>
          </w:p>
          <w:p w14:paraId="02F29614" w14:textId="77777777" w:rsidR="007C638D" w:rsidRPr="007C638D" w:rsidRDefault="007C638D" w:rsidP="00E65FDB">
            <w:pPr>
              <w:overflowPunct w:val="0"/>
              <w:autoSpaceDE w:val="0"/>
              <w:autoSpaceDN w:val="0"/>
              <w:adjustRightInd w:val="0"/>
              <w:spacing w:after="180"/>
              <w:textAlignment w:val="baseline"/>
              <w:rPr>
                <w:rFonts w:ascii="Times New Roman" w:eastAsia="Times New Roman" w:hAnsi="Times New Roman"/>
                <w:szCs w:val="20"/>
                <w:lang w:eastAsia="zh-CN"/>
              </w:rPr>
            </w:pPr>
            <w:r w:rsidRPr="007C638D">
              <w:rPr>
                <w:rFonts w:ascii="Times New Roman" w:eastAsia="Times New Roman" w:hAnsi="Times New Roman"/>
                <w:szCs w:val="20"/>
                <w:lang w:eastAsia="zh-CN"/>
              </w:rPr>
              <w:t xml:space="preserve">Once the device transmitted the first </w:t>
            </w:r>
            <w:r w:rsidRPr="007C638D">
              <w:rPr>
                <w:rFonts w:ascii="Times New Roman" w:eastAsia="Times New Roman" w:hAnsi="Times New Roman"/>
                <w:i/>
                <w:iCs/>
                <w:szCs w:val="20"/>
                <w:lang w:eastAsia="zh-CN"/>
              </w:rPr>
              <w:t>D2R Upper Layer Data Transfer</w:t>
            </w:r>
            <w:r w:rsidRPr="007C638D">
              <w:rPr>
                <w:rFonts w:ascii="Times New Roman" w:eastAsia="Times New Roman" w:hAnsi="Times New Roman"/>
                <w:szCs w:val="20"/>
                <w:lang w:eastAsia="zh-CN"/>
              </w:rPr>
              <w:t xml:space="preserve"> message after CBRA procedure, the A-IoT MAC entity monitors for </w:t>
            </w:r>
            <w:r w:rsidRPr="007C638D">
              <w:rPr>
                <w:rFonts w:ascii="Times New Roman" w:eastAsia="Times New Roman" w:hAnsi="Times New Roman"/>
                <w:i/>
                <w:iCs/>
                <w:szCs w:val="20"/>
                <w:lang w:eastAsia="zh-CN"/>
              </w:rPr>
              <w:t>NACK Feedback</w:t>
            </w:r>
            <w:r w:rsidRPr="007C638D">
              <w:rPr>
                <w:rFonts w:ascii="Times New Roman" w:eastAsia="Times New Roman" w:hAnsi="Times New Roman"/>
                <w:szCs w:val="20"/>
                <w:lang w:eastAsia="zh-CN"/>
              </w:rPr>
              <w:t xml:space="preserve"> message until the device receives a </w:t>
            </w:r>
            <w:r w:rsidRPr="007C638D">
              <w:rPr>
                <w:rFonts w:ascii="Times New Roman" w:eastAsia="Times New Roman" w:hAnsi="Times New Roman"/>
                <w:i/>
                <w:iCs/>
                <w:szCs w:val="20"/>
                <w:lang w:eastAsia="zh-CN"/>
              </w:rPr>
              <w:t>A-IoT Paging</w:t>
            </w:r>
            <w:r w:rsidRPr="007C638D">
              <w:rPr>
                <w:rFonts w:ascii="Times New Roman" w:eastAsia="Times New Roman" w:hAnsi="Times New Roman"/>
                <w:szCs w:val="20"/>
                <w:lang w:eastAsia="zh-CN"/>
              </w:rPr>
              <w:t xml:space="preserve"> message or </w:t>
            </w:r>
            <w:r w:rsidRPr="007C638D">
              <w:rPr>
                <w:rFonts w:ascii="Times New Roman" w:eastAsia="Times New Roman" w:hAnsi="Times New Roman"/>
                <w:i/>
                <w:iCs/>
                <w:szCs w:val="20"/>
                <w:lang w:eastAsia="zh-CN"/>
              </w:rPr>
              <w:t>R2D Upper Layer Data Transfer</w:t>
            </w:r>
            <w:r w:rsidRPr="007C638D">
              <w:rPr>
                <w:rFonts w:ascii="Times New Roman" w:eastAsia="Times New Roman" w:hAnsi="Times New Roman"/>
                <w:szCs w:val="20"/>
                <w:lang w:eastAsia="zh-CN"/>
              </w:rPr>
              <w:t xml:space="preserve"> message addressed to the device (i.e., the device does not process </w:t>
            </w:r>
            <w:r w:rsidRPr="007C638D">
              <w:rPr>
                <w:rFonts w:ascii="Times New Roman" w:eastAsia="Times New Roman" w:hAnsi="Times New Roman"/>
                <w:i/>
                <w:iCs/>
                <w:szCs w:val="20"/>
                <w:lang w:eastAsia="zh-CN"/>
              </w:rPr>
              <w:t>NACK Feedback</w:t>
            </w:r>
            <w:r w:rsidRPr="007C638D">
              <w:rPr>
                <w:rFonts w:ascii="Times New Roman" w:eastAsia="Times New Roman" w:hAnsi="Times New Roman"/>
                <w:szCs w:val="20"/>
                <w:lang w:eastAsia="zh-CN"/>
              </w:rPr>
              <w:t xml:space="preserve"> message after that).</w:t>
            </w:r>
          </w:p>
          <w:p w14:paraId="2F7440DA" w14:textId="77777777" w:rsidR="007C638D" w:rsidRPr="007C638D" w:rsidRDefault="007C638D" w:rsidP="00E65FDB">
            <w:pPr>
              <w:overflowPunct w:val="0"/>
              <w:autoSpaceDE w:val="0"/>
              <w:autoSpaceDN w:val="0"/>
              <w:adjustRightInd w:val="0"/>
              <w:spacing w:after="180"/>
              <w:textAlignment w:val="baseline"/>
              <w:rPr>
                <w:rFonts w:ascii="Times New Roman" w:eastAsia="Times New Roman" w:hAnsi="Times New Roman"/>
                <w:szCs w:val="20"/>
                <w:lang w:eastAsia="zh-CN"/>
              </w:rPr>
            </w:pPr>
            <w:r w:rsidRPr="007C638D">
              <w:rPr>
                <w:rFonts w:ascii="Times New Roman" w:eastAsia="Times New Roman" w:hAnsi="Times New Roman"/>
                <w:szCs w:val="20"/>
                <w:lang w:eastAsia="zh-CN"/>
              </w:rPr>
              <w:t xml:space="preserve">Upon reception of </w:t>
            </w:r>
            <w:r w:rsidRPr="007C638D">
              <w:rPr>
                <w:rFonts w:ascii="Times New Roman" w:eastAsia="Times New Roman" w:hAnsi="Times New Roman"/>
                <w:i/>
                <w:iCs/>
                <w:szCs w:val="20"/>
                <w:lang w:eastAsia="zh-CN"/>
              </w:rPr>
              <w:t>NACK Feedback</w:t>
            </w:r>
            <w:r w:rsidRPr="007C638D">
              <w:rPr>
                <w:rFonts w:ascii="Times New Roman" w:eastAsia="Times New Roman" w:hAnsi="Times New Roman"/>
                <w:szCs w:val="20"/>
                <w:lang w:eastAsia="zh-CN"/>
              </w:rPr>
              <w:t xml:space="preserve"> message, the A-IoT MAC entity shall:</w:t>
            </w:r>
          </w:p>
          <w:p w14:paraId="19E8BEE5" w14:textId="77777777" w:rsidR="007C638D" w:rsidRPr="007C638D" w:rsidRDefault="007C638D" w:rsidP="00E65FDB">
            <w:pPr>
              <w:overflowPunct w:val="0"/>
              <w:autoSpaceDE w:val="0"/>
              <w:autoSpaceDN w:val="0"/>
              <w:adjustRightInd w:val="0"/>
              <w:spacing w:after="180"/>
              <w:ind w:left="568" w:hanging="284"/>
              <w:textAlignment w:val="baseline"/>
              <w:rPr>
                <w:rFonts w:ascii="Times New Roman" w:eastAsia="Times New Roman" w:hAnsi="Times New Roman"/>
                <w:szCs w:val="20"/>
                <w:lang w:eastAsia="zh-CN"/>
              </w:rPr>
            </w:pPr>
            <w:r w:rsidRPr="007C638D">
              <w:rPr>
                <w:rFonts w:ascii="Times New Roman" w:eastAsia="Times New Roman" w:hAnsi="Times New Roman"/>
                <w:szCs w:val="20"/>
                <w:lang w:eastAsia="zh-CN"/>
              </w:rPr>
              <w:t>1&gt;</w:t>
            </w:r>
            <w:r w:rsidRPr="007C638D">
              <w:rPr>
                <w:rFonts w:ascii="Times New Roman" w:eastAsia="Times New Roman" w:hAnsi="Times New Roman"/>
                <w:szCs w:val="20"/>
                <w:lang w:eastAsia="zh-CN"/>
              </w:rPr>
              <w:tab/>
              <w:t xml:space="preserve">for each AS ID entry in the </w:t>
            </w:r>
            <w:r w:rsidRPr="007C638D">
              <w:rPr>
                <w:rFonts w:ascii="Times New Roman" w:eastAsia="Times New Roman" w:hAnsi="Times New Roman"/>
                <w:i/>
                <w:iCs/>
                <w:szCs w:val="20"/>
                <w:lang w:eastAsia="zh-CN"/>
              </w:rPr>
              <w:t>NACK Feedback</w:t>
            </w:r>
            <w:r w:rsidRPr="007C638D">
              <w:rPr>
                <w:rFonts w:ascii="Times New Roman" w:eastAsia="Times New Roman" w:hAnsi="Times New Roman"/>
                <w:szCs w:val="20"/>
                <w:lang w:eastAsia="zh-CN"/>
              </w:rPr>
              <w:t xml:space="preserve"> message:</w:t>
            </w:r>
          </w:p>
          <w:p w14:paraId="10F01D8D" w14:textId="77777777" w:rsidR="007C638D" w:rsidRPr="007C638D" w:rsidRDefault="007C638D" w:rsidP="00E65FDB">
            <w:pPr>
              <w:overflowPunct w:val="0"/>
              <w:autoSpaceDE w:val="0"/>
              <w:autoSpaceDN w:val="0"/>
              <w:adjustRightInd w:val="0"/>
              <w:spacing w:after="180"/>
              <w:ind w:left="851" w:hanging="284"/>
              <w:textAlignment w:val="baseline"/>
              <w:rPr>
                <w:rFonts w:ascii="Times New Roman" w:eastAsia="Times New Roman" w:hAnsi="Times New Roman"/>
                <w:szCs w:val="20"/>
                <w:lang w:eastAsia="zh-CN"/>
              </w:rPr>
            </w:pPr>
            <w:r w:rsidRPr="007C638D">
              <w:rPr>
                <w:rFonts w:ascii="Times New Roman" w:eastAsia="Times New Roman" w:hAnsi="Times New Roman"/>
                <w:szCs w:val="20"/>
                <w:lang w:eastAsia="zh-CN"/>
              </w:rPr>
              <w:t>2&gt;</w:t>
            </w:r>
            <w:r w:rsidRPr="007C638D">
              <w:rPr>
                <w:rFonts w:ascii="Times New Roman" w:eastAsia="Times New Roman" w:hAnsi="Times New Roman"/>
                <w:szCs w:val="20"/>
                <w:lang w:eastAsia="zh-CN"/>
              </w:rPr>
              <w:tab/>
              <w:t xml:space="preserve">if </w:t>
            </w:r>
            <w:r w:rsidRPr="007C638D">
              <w:rPr>
                <w:rFonts w:ascii="Times New Roman" w:eastAsia="Times New Roman" w:hAnsi="Times New Roman"/>
                <w:szCs w:val="20"/>
                <w:lang w:eastAsia="ko-KR"/>
              </w:rPr>
              <w:t xml:space="preserve">the value indicated by the </w:t>
            </w:r>
            <w:r w:rsidRPr="007C638D">
              <w:rPr>
                <w:rFonts w:ascii="Times New Roman" w:eastAsia="Times New Roman" w:hAnsi="Times New Roman"/>
                <w:i/>
                <w:iCs/>
                <w:szCs w:val="20"/>
                <w:lang w:eastAsia="ko-KR"/>
              </w:rPr>
              <w:t>AS ID</w:t>
            </w:r>
            <w:r w:rsidRPr="007C638D">
              <w:rPr>
                <w:rFonts w:ascii="Times New Roman" w:eastAsia="Times New Roman" w:hAnsi="Times New Roman"/>
                <w:szCs w:val="20"/>
                <w:lang w:eastAsia="ko-KR"/>
              </w:rPr>
              <w:t xml:space="preserve"> field is identical to the stored AS ID</w:t>
            </w:r>
            <w:r w:rsidRPr="007C638D">
              <w:rPr>
                <w:rFonts w:ascii="Times New Roman" w:eastAsia="Times New Roman" w:hAnsi="Times New Roman"/>
                <w:szCs w:val="20"/>
                <w:lang w:eastAsia="zh-CN"/>
              </w:rPr>
              <w:t>:</w:t>
            </w:r>
          </w:p>
          <w:p w14:paraId="66AA7333" w14:textId="77777777" w:rsidR="007C638D" w:rsidRPr="007C638D" w:rsidRDefault="007C638D" w:rsidP="00E65FDB">
            <w:pPr>
              <w:overflowPunct w:val="0"/>
              <w:autoSpaceDE w:val="0"/>
              <w:autoSpaceDN w:val="0"/>
              <w:adjustRightInd w:val="0"/>
              <w:spacing w:after="180"/>
              <w:ind w:left="1135" w:hanging="284"/>
              <w:textAlignment w:val="baseline"/>
              <w:rPr>
                <w:rFonts w:ascii="Times New Roman" w:eastAsia="Times New Roman" w:hAnsi="Times New Roman"/>
                <w:szCs w:val="20"/>
                <w:lang w:eastAsia="zh-CN"/>
              </w:rPr>
            </w:pPr>
            <w:r w:rsidRPr="007C638D">
              <w:rPr>
                <w:rFonts w:ascii="Times New Roman" w:eastAsia="Times New Roman" w:hAnsi="Times New Roman"/>
                <w:szCs w:val="20"/>
                <w:lang w:eastAsia="zh-CN"/>
              </w:rPr>
              <w:t>3&gt;</w:t>
            </w:r>
            <w:r w:rsidRPr="007C638D">
              <w:rPr>
                <w:rFonts w:ascii="Times New Roman" w:eastAsia="Times New Roman" w:hAnsi="Times New Roman"/>
                <w:szCs w:val="20"/>
                <w:lang w:eastAsia="zh-CN"/>
              </w:rPr>
              <w:tab/>
              <w:t>release the stored AS ID;</w:t>
            </w:r>
          </w:p>
          <w:p w14:paraId="34126895" w14:textId="77777777" w:rsidR="007C638D" w:rsidRPr="007C638D" w:rsidRDefault="007C638D" w:rsidP="00E65FDB">
            <w:pPr>
              <w:overflowPunct w:val="0"/>
              <w:autoSpaceDE w:val="0"/>
              <w:autoSpaceDN w:val="0"/>
              <w:adjustRightInd w:val="0"/>
              <w:spacing w:after="180"/>
              <w:ind w:left="1135" w:hanging="284"/>
              <w:textAlignment w:val="baseline"/>
              <w:rPr>
                <w:rFonts w:ascii="Times New Roman" w:eastAsia="맑은 고딕" w:hAnsi="Times New Roman"/>
                <w:szCs w:val="20"/>
                <w:lang w:eastAsia="ko-KR"/>
              </w:rPr>
            </w:pPr>
            <w:r w:rsidRPr="007C638D">
              <w:rPr>
                <w:rFonts w:ascii="Times New Roman" w:eastAsia="Times New Roman" w:hAnsi="Times New Roman"/>
                <w:szCs w:val="20"/>
                <w:lang w:eastAsia="zh-CN"/>
              </w:rPr>
              <w:t>3&gt;</w:t>
            </w:r>
            <w:r w:rsidRPr="007C638D">
              <w:rPr>
                <w:rFonts w:ascii="Times New Roman" w:eastAsia="Times New Roman" w:hAnsi="Times New Roman"/>
                <w:szCs w:val="20"/>
                <w:lang w:eastAsia="zh-CN"/>
              </w:rPr>
              <w:tab/>
              <w:t xml:space="preserve">consider that the current procedure associated with the stored Transaction ID failed, upon which this procedure of processing </w:t>
            </w:r>
            <w:r w:rsidRPr="007C638D">
              <w:rPr>
                <w:rFonts w:ascii="Times New Roman" w:eastAsia="Times New Roman" w:hAnsi="Times New Roman"/>
                <w:i/>
                <w:iCs/>
                <w:szCs w:val="20"/>
                <w:lang w:eastAsia="zh-CN"/>
              </w:rPr>
              <w:t>NACK Feedback</w:t>
            </w:r>
            <w:r w:rsidRPr="007C638D">
              <w:rPr>
                <w:rFonts w:ascii="Times New Roman" w:eastAsia="Times New Roman" w:hAnsi="Times New Roman"/>
                <w:szCs w:val="20"/>
                <w:lang w:eastAsia="zh-CN"/>
              </w:rPr>
              <w:t xml:space="preserve"> message ends.</w:t>
            </w:r>
          </w:p>
        </w:tc>
      </w:tr>
    </w:tbl>
    <w:p w14:paraId="41CBD24A" w14:textId="600B62C8" w:rsidR="007C638D" w:rsidRPr="007C638D" w:rsidRDefault="007C638D" w:rsidP="00E65FDB">
      <w:pPr>
        <w:overflowPunct w:val="0"/>
        <w:autoSpaceDE w:val="0"/>
        <w:autoSpaceDN w:val="0"/>
        <w:adjustRightInd w:val="0"/>
        <w:spacing w:before="120" w:after="120"/>
        <w:textAlignment w:val="baseline"/>
        <w:rPr>
          <w:rFonts w:ascii="Times New Roman" w:eastAsia="맑은 고딕" w:hAnsi="Times New Roman"/>
          <w:szCs w:val="20"/>
          <w:lang w:eastAsia="ko-KR"/>
        </w:rPr>
      </w:pPr>
      <w:r w:rsidRPr="007C638D">
        <w:rPr>
          <w:rFonts w:ascii="Times New Roman" w:eastAsia="맑은 고딕" w:hAnsi="Times New Roman"/>
          <w:szCs w:val="20"/>
          <w:lang w:eastAsia="ko-KR"/>
        </w:rPr>
        <w:t>In RAN2#132bis</w:t>
      </w:r>
      <w:r w:rsidR="00F95B26">
        <w:rPr>
          <w:rFonts w:ascii="Times New Roman" w:eastAsia="맑은 고딕" w:hAnsi="Times New Roman" w:hint="eastAsia"/>
          <w:szCs w:val="20"/>
          <w:lang w:eastAsia="ko-KR"/>
        </w:rPr>
        <w:t xml:space="preserve">, RAN2#132 </w:t>
      </w:r>
      <w:r w:rsidRPr="007C638D">
        <w:rPr>
          <w:rFonts w:ascii="Times New Roman" w:eastAsia="맑은 고딕" w:hAnsi="Times New Roman"/>
          <w:szCs w:val="20"/>
          <w:lang w:eastAsia="ko-KR"/>
        </w:rPr>
        <w:t>(Rel-19 A-IoT, 8.2.2), the following agreements were made:</w:t>
      </w:r>
    </w:p>
    <w:p w14:paraId="434F45BD" w14:textId="77777777" w:rsidR="007C638D" w:rsidRPr="007C638D" w:rsidRDefault="007C638D" w:rsidP="00E65FDB">
      <w:pPr>
        <w:pBdr>
          <w:top w:val="single" w:sz="4" w:space="1" w:color="auto"/>
          <w:left w:val="single" w:sz="4" w:space="4" w:color="auto"/>
          <w:bottom w:val="single" w:sz="4" w:space="1" w:color="auto"/>
          <w:right w:val="single" w:sz="4" w:space="4" w:color="auto"/>
        </w:pBdr>
        <w:spacing w:before="60"/>
        <w:ind w:leftChars="109" w:left="218"/>
        <w:rPr>
          <w:rFonts w:ascii="Arial" w:eastAsia="MS Mincho" w:hAnsi="Arial"/>
          <w:b/>
          <w:lang w:eastAsia="zh-CN"/>
        </w:rPr>
      </w:pPr>
      <w:r w:rsidRPr="007C638D">
        <w:rPr>
          <w:rFonts w:ascii="Arial" w:eastAsia="MS Mincho" w:hAnsi="Arial"/>
          <w:b/>
          <w:lang w:eastAsia="zh-CN"/>
        </w:rPr>
        <w:t xml:space="preserve">Agreements </w:t>
      </w:r>
    </w:p>
    <w:p w14:paraId="533329DE" w14:textId="77777777" w:rsidR="007C638D" w:rsidRPr="007C638D" w:rsidRDefault="007C638D" w:rsidP="00E65FDB">
      <w:pPr>
        <w:widowControl w:val="0"/>
        <w:numPr>
          <w:ilvl w:val="0"/>
          <w:numId w:val="78"/>
        </w:numPr>
        <w:pBdr>
          <w:top w:val="single" w:sz="4" w:space="1" w:color="auto"/>
          <w:left w:val="single" w:sz="4" w:space="4" w:color="auto"/>
          <w:bottom w:val="single" w:sz="4" w:space="1" w:color="auto"/>
          <w:right w:val="single" w:sz="4" w:space="4" w:color="auto"/>
        </w:pBdr>
        <w:autoSpaceDE w:val="0"/>
        <w:autoSpaceDN w:val="0"/>
        <w:spacing w:before="60"/>
        <w:ind w:leftChars="109" w:left="575" w:hanging="357"/>
        <w:rPr>
          <w:rFonts w:ascii="Arial" w:eastAsia="MS Mincho" w:hAnsi="Arial"/>
          <w:bCs/>
          <w:lang w:eastAsia="en-GB"/>
        </w:rPr>
      </w:pPr>
      <w:r w:rsidRPr="007C638D">
        <w:rPr>
          <w:rFonts w:ascii="Arial" w:eastAsia="MS Mincho" w:hAnsi="Arial"/>
          <w:bCs/>
          <w:lang w:eastAsia="en-GB"/>
        </w:rPr>
        <w:t>RAN2 confirms, in addition to delayed response, it is valid that in some cases A-IoT NAS doesn’t provide a response at all.</w:t>
      </w:r>
    </w:p>
    <w:p w14:paraId="6CDA0B0E" w14:textId="77777777" w:rsidR="007C638D" w:rsidRPr="007C638D" w:rsidRDefault="007C638D" w:rsidP="00E65FDB">
      <w:pPr>
        <w:widowControl w:val="0"/>
        <w:numPr>
          <w:ilvl w:val="0"/>
          <w:numId w:val="78"/>
        </w:numPr>
        <w:pBdr>
          <w:top w:val="single" w:sz="4" w:space="1" w:color="auto"/>
          <w:left w:val="single" w:sz="4" w:space="4" w:color="auto"/>
          <w:bottom w:val="single" w:sz="4" w:space="1" w:color="auto"/>
          <w:right w:val="single" w:sz="4" w:space="4" w:color="auto"/>
        </w:pBdr>
        <w:autoSpaceDE w:val="0"/>
        <w:autoSpaceDN w:val="0"/>
        <w:spacing w:before="60"/>
        <w:ind w:leftChars="109" w:left="575" w:hanging="357"/>
        <w:rPr>
          <w:rFonts w:ascii="Arial" w:eastAsia="MS Mincho" w:hAnsi="Arial"/>
          <w:bCs/>
          <w:lang w:eastAsia="en-GB"/>
        </w:rPr>
      </w:pPr>
      <w:r w:rsidRPr="007C638D">
        <w:rPr>
          <w:rFonts w:ascii="Arial" w:eastAsia="MS Mincho" w:hAnsi="Arial"/>
          <w:bCs/>
          <w:lang w:eastAsia="en-GB"/>
        </w:rPr>
        <w:t xml:space="preserve">For cases other than integrity failure, </w:t>
      </w:r>
      <w:r w:rsidRPr="007C638D">
        <w:rPr>
          <w:rFonts w:ascii="Arial" w:eastAsia="MS Mincho" w:hAnsi="Arial"/>
          <w:bCs/>
          <w:highlight w:val="yellow"/>
          <w:lang w:eastAsia="en-GB"/>
        </w:rPr>
        <w:t>AS will indicate no NAS response expected to reader</w:t>
      </w:r>
      <w:r w:rsidRPr="007C638D">
        <w:rPr>
          <w:rFonts w:ascii="Arial" w:eastAsia="MS Mincho" w:hAnsi="Arial"/>
          <w:bCs/>
          <w:lang w:eastAsia="en-GB"/>
        </w:rPr>
        <w:t xml:space="preserve">.   FFS how (e.g. using 0 SDU &amp; MDI, or new indication).  </w:t>
      </w:r>
    </w:p>
    <w:p w14:paraId="46F3B0C4" w14:textId="40421891" w:rsidR="0097283E" w:rsidRPr="0097283E" w:rsidRDefault="007C638D" w:rsidP="0097283E">
      <w:pPr>
        <w:widowControl w:val="0"/>
        <w:numPr>
          <w:ilvl w:val="0"/>
          <w:numId w:val="78"/>
        </w:numPr>
        <w:pBdr>
          <w:top w:val="single" w:sz="4" w:space="1" w:color="auto"/>
          <w:left w:val="single" w:sz="4" w:space="4" w:color="auto"/>
          <w:bottom w:val="single" w:sz="4" w:space="1" w:color="auto"/>
          <w:right w:val="single" w:sz="4" w:space="4" w:color="auto"/>
        </w:pBdr>
        <w:autoSpaceDE w:val="0"/>
        <w:autoSpaceDN w:val="0"/>
        <w:spacing w:before="60"/>
        <w:ind w:leftChars="109" w:left="575" w:hanging="357"/>
        <w:rPr>
          <w:rFonts w:ascii="Arial" w:eastAsia="MS Mincho" w:hAnsi="Arial"/>
          <w:bCs/>
          <w:lang w:eastAsia="en-GB"/>
        </w:rPr>
      </w:pPr>
      <w:r w:rsidRPr="007C638D">
        <w:rPr>
          <w:rFonts w:ascii="Arial" w:eastAsia="MS Mincho" w:hAnsi="Arial"/>
          <w:bCs/>
          <w:lang w:eastAsia="en-GB"/>
        </w:rPr>
        <w:t>For integrity failure, for now RAN2 assumes that there is no AS response to the reader.  Ask SA3 ccCT1 whether a similar mechanism (e.g. AS response to the reader) can be used to indicate to reader no NAS response due to integrity failure.</w:t>
      </w:r>
    </w:p>
    <w:p w14:paraId="0577788F" w14:textId="77777777" w:rsidR="0097283E" w:rsidRDefault="0097283E" w:rsidP="00E65FDB">
      <w:pPr>
        <w:overflowPunct w:val="0"/>
        <w:autoSpaceDE w:val="0"/>
        <w:autoSpaceDN w:val="0"/>
        <w:adjustRightInd w:val="0"/>
        <w:spacing w:before="120" w:after="120"/>
        <w:textAlignment w:val="baseline"/>
        <w:rPr>
          <w:rFonts w:ascii="Times New Roman" w:eastAsia="맑은 고딕" w:hAnsi="Times New Roman"/>
          <w:szCs w:val="20"/>
          <w:lang w:eastAsia="ko-KR"/>
        </w:rPr>
      </w:pPr>
    </w:p>
    <w:p w14:paraId="32ABB15E" w14:textId="77777777" w:rsidR="0097283E" w:rsidRPr="00CF735C" w:rsidRDefault="0097283E" w:rsidP="0097283E">
      <w:pPr>
        <w:pStyle w:val="Doc-text2"/>
        <w:pBdr>
          <w:top w:val="single" w:sz="4" w:space="1" w:color="auto"/>
          <w:left w:val="single" w:sz="4" w:space="4" w:color="auto"/>
          <w:bottom w:val="single" w:sz="4" w:space="1" w:color="auto"/>
          <w:right w:val="single" w:sz="4" w:space="4" w:color="auto"/>
        </w:pBdr>
        <w:ind w:leftChars="129" w:left="621"/>
        <w:rPr>
          <w:b/>
          <w:bCs/>
        </w:rPr>
      </w:pPr>
      <w:r w:rsidRPr="00CF735C">
        <w:rPr>
          <w:b/>
          <w:bCs/>
        </w:rPr>
        <w:t xml:space="preserve">Agreements </w:t>
      </w:r>
    </w:p>
    <w:p w14:paraId="7FC03EB5" w14:textId="77777777" w:rsidR="0097283E" w:rsidRDefault="0097283E" w:rsidP="0097283E">
      <w:pPr>
        <w:pStyle w:val="Doc-text2"/>
        <w:pBdr>
          <w:top w:val="single" w:sz="4" w:space="1" w:color="auto"/>
          <w:left w:val="single" w:sz="4" w:space="4" w:color="auto"/>
          <w:bottom w:val="single" w:sz="4" w:space="1" w:color="auto"/>
          <w:right w:val="single" w:sz="4" w:space="4" w:color="auto"/>
        </w:pBdr>
        <w:ind w:leftChars="129" w:left="621"/>
        <w:rPr>
          <w:rFonts w:eastAsia="DengXian"/>
        </w:rPr>
      </w:pPr>
      <w:r>
        <w:t>1</w:t>
      </w:r>
      <w:r>
        <w:tab/>
      </w:r>
      <w:r w:rsidRPr="00742ECD">
        <w:rPr>
          <w:highlight w:val="yellow"/>
        </w:rPr>
        <w:t>Reuse MDI to indicate whether NAS response is delayed or ignored</w:t>
      </w:r>
      <w:r>
        <w:t xml:space="preserve"> </w:t>
      </w:r>
    </w:p>
    <w:p w14:paraId="0D32A49C" w14:textId="77777777" w:rsidR="0097283E" w:rsidRPr="00303982" w:rsidRDefault="0097283E" w:rsidP="0097283E">
      <w:pPr>
        <w:pStyle w:val="Doc-text2"/>
        <w:pBdr>
          <w:top w:val="single" w:sz="4" w:space="1" w:color="auto"/>
          <w:left w:val="single" w:sz="4" w:space="4" w:color="auto"/>
          <w:bottom w:val="single" w:sz="4" w:space="1" w:color="auto"/>
          <w:right w:val="single" w:sz="4" w:space="4" w:color="auto"/>
        </w:pBdr>
        <w:ind w:leftChars="129" w:left="621"/>
        <w:rPr>
          <w:rFonts w:eastAsia="DengXian"/>
        </w:rPr>
      </w:pPr>
      <w:r w:rsidRPr="00303982">
        <w:rPr>
          <w:rFonts w:eastAsia="DengXian"/>
        </w:rPr>
        <w:t>“0 SDU &amp; MDI =0” represents “no upper layer data available</w:t>
      </w:r>
      <w:r>
        <w:rPr>
          <w:rFonts w:eastAsia="DengXian"/>
        </w:rPr>
        <w:t xml:space="preserve"> at all</w:t>
      </w:r>
      <w:r w:rsidRPr="00303982">
        <w:rPr>
          <w:rFonts w:eastAsia="DengXian"/>
        </w:rPr>
        <w:t>”</w:t>
      </w:r>
      <w:r>
        <w:rPr>
          <w:rFonts w:eastAsia="DengXian"/>
        </w:rPr>
        <w:t xml:space="preserve">.  This covers all the cases where NAS doesn’t generate a NAS response.  </w:t>
      </w:r>
    </w:p>
    <w:p w14:paraId="6AE1BC14" w14:textId="77777777" w:rsidR="0097283E" w:rsidRDefault="0097283E" w:rsidP="0097283E">
      <w:pPr>
        <w:pStyle w:val="Doc-text2"/>
        <w:pBdr>
          <w:top w:val="single" w:sz="4" w:space="1" w:color="auto"/>
          <w:left w:val="single" w:sz="4" w:space="4" w:color="auto"/>
          <w:bottom w:val="single" w:sz="4" w:space="1" w:color="auto"/>
          <w:right w:val="single" w:sz="4" w:space="4" w:color="auto"/>
        </w:pBdr>
        <w:ind w:leftChars="129" w:left="621"/>
        <w:rPr>
          <w:rFonts w:eastAsia="DengXian"/>
        </w:rPr>
      </w:pPr>
      <w:r w:rsidRPr="00303982">
        <w:rPr>
          <w:rFonts w:eastAsia="DengXian"/>
        </w:rPr>
        <w:t>“0 SDU &amp; MDI =1” represents “no upper layer data available due to delay NAS”</w:t>
      </w:r>
      <w:r>
        <w:rPr>
          <w:rFonts w:eastAsia="DengXian"/>
        </w:rPr>
        <w:t>.</w:t>
      </w:r>
    </w:p>
    <w:p w14:paraId="70F92913" w14:textId="77777777" w:rsidR="0097283E" w:rsidRDefault="0097283E" w:rsidP="0097283E">
      <w:pPr>
        <w:pStyle w:val="Doc-text2"/>
        <w:pBdr>
          <w:top w:val="single" w:sz="4" w:space="1" w:color="auto"/>
          <w:left w:val="single" w:sz="4" w:space="4" w:color="auto"/>
          <w:bottom w:val="single" w:sz="4" w:space="1" w:color="auto"/>
          <w:right w:val="single" w:sz="4" w:space="4" w:color="auto"/>
        </w:pBdr>
        <w:ind w:leftChars="129" w:left="621"/>
        <w:rPr>
          <w:rFonts w:eastAsia="DengXian"/>
        </w:rPr>
      </w:pPr>
      <w:r>
        <w:rPr>
          <w:rFonts w:eastAsia="DengXian"/>
        </w:rPr>
        <w:lastRenderedPageBreak/>
        <w:t xml:space="preserve">NOTE:  may revisit the need for differentiation based on SA3 response for integrity failure.    </w:t>
      </w:r>
    </w:p>
    <w:p w14:paraId="21A9A7A1" w14:textId="77777777" w:rsidR="0097283E" w:rsidRDefault="0097283E" w:rsidP="0097283E">
      <w:pPr>
        <w:pStyle w:val="Doc-text2"/>
        <w:pBdr>
          <w:top w:val="single" w:sz="4" w:space="1" w:color="auto"/>
          <w:left w:val="single" w:sz="4" w:space="4" w:color="auto"/>
          <w:bottom w:val="single" w:sz="4" w:space="1" w:color="auto"/>
          <w:right w:val="single" w:sz="4" w:space="4" w:color="auto"/>
        </w:pBdr>
        <w:ind w:leftChars="129" w:left="621"/>
        <w:rPr>
          <w:rFonts w:eastAsia="DengXian"/>
        </w:rPr>
      </w:pPr>
      <w:r>
        <w:rPr>
          <w:noProof/>
          <w:lang w:val="en-US" w:eastAsia="ko-KR"/>
        </w:rPr>
        <w:t>T</w:t>
      </w:r>
      <w:r w:rsidRPr="00CF72A0">
        <w:rPr>
          <w:noProof/>
          <w:lang w:val="en-US" w:eastAsia="ko-KR"/>
        </w:rPr>
        <w:t xml:space="preserve">he no data available case </w:t>
      </w:r>
      <w:r>
        <w:rPr>
          <w:noProof/>
          <w:lang w:val="en-US" w:eastAsia="ko-KR"/>
        </w:rPr>
        <w:t>applies to all</w:t>
      </w:r>
      <w:r w:rsidRPr="00CF72A0">
        <w:rPr>
          <w:noProof/>
          <w:lang w:val="en-US" w:eastAsia="ko-KR"/>
        </w:rPr>
        <w:t xml:space="preserve"> general delayed NAS cases, e.g., </w:t>
      </w:r>
      <w:r>
        <w:rPr>
          <w:noProof/>
          <w:lang w:val="en-US" w:eastAsia="ko-KR"/>
        </w:rPr>
        <w:t xml:space="preserve">including </w:t>
      </w:r>
      <w:r w:rsidRPr="00CF72A0">
        <w:rPr>
          <w:noProof/>
          <w:lang w:val="en-US" w:eastAsia="ko-KR"/>
        </w:rPr>
        <w:t>inventory</w:t>
      </w:r>
      <w:r>
        <w:rPr>
          <w:noProof/>
          <w:lang w:val="en-US" w:eastAsia="ko-KR"/>
        </w:rPr>
        <w:t xml:space="preserve"> </w:t>
      </w:r>
      <w:r w:rsidRPr="00CF72A0">
        <w:rPr>
          <w:noProof/>
          <w:lang w:val="en-US" w:eastAsia="ko-KR"/>
        </w:rPr>
        <w:t>response message.</w:t>
      </w:r>
    </w:p>
    <w:p w14:paraId="04908A5B" w14:textId="77777777" w:rsidR="0097283E" w:rsidRDefault="0097283E" w:rsidP="0097283E">
      <w:pPr>
        <w:pStyle w:val="Doc-text2"/>
        <w:pBdr>
          <w:top w:val="single" w:sz="4" w:space="1" w:color="auto"/>
          <w:left w:val="single" w:sz="4" w:space="4" w:color="auto"/>
          <w:bottom w:val="single" w:sz="4" w:space="1" w:color="auto"/>
          <w:right w:val="single" w:sz="4" w:space="4" w:color="auto"/>
        </w:pBdr>
        <w:ind w:leftChars="129" w:left="621"/>
        <w:rPr>
          <w:shd w:val="clear" w:color="auto" w:fill="FFFFFF"/>
        </w:rPr>
      </w:pPr>
      <w:r w:rsidRPr="00F5331A">
        <w:rPr>
          <w:rFonts w:eastAsia="DengXian"/>
        </w:rPr>
        <w:t>2</w:t>
      </w:r>
      <w:r w:rsidRPr="00F5331A">
        <w:rPr>
          <w:rFonts w:eastAsia="DengXian"/>
        </w:rPr>
        <w:tab/>
      </w:r>
      <w:r w:rsidRPr="00F5331A">
        <w:rPr>
          <w:shd w:val="clear" w:color="auto" w:fill="FFFFFF"/>
        </w:rPr>
        <w:t>The paging ID length field is extended to 10 bits, assuming SA2 extended AIoT Device permanent ID to 496 bits.</w:t>
      </w:r>
    </w:p>
    <w:p w14:paraId="381887BF" w14:textId="77777777" w:rsidR="0097283E" w:rsidRDefault="0097283E" w:rsidP="0097283E">
      <w:pPr>
        <w:pStyle w:val="Doc-text2"/>
        <w:pBdr>
          <w:top w:val="single" w:sz="4" w:space="1" w:color="auto"/>
          <w:left w:val="single" w:sz="4" w:space="4" w:color="auto"/>
          <w:bottom w:val="single" w:sz="4" w:space="1" w:color="auto"/>
          <w:right w:val="single" w:sz="4" w:space="4" w:color="auto"/>
        </w:pBdr>
        <w:ind w:leftChars="129" w:left="621"/>
        <w:rPr>
          <w:rFonts w:eastAsia="맑은 고딕"/>
          <w:lang w:eastAsia="ko-KR"/>
        </w:rPr>
      </w:pPr>
      <w:r>
        <w:t>3</w:t>
      </w:r>
      <w:r>
        <w:tab/>
      </w:r>
      <w:r w:rsidRPr="00CF68C1">
        <w:t xml:space="preserve">RAN2 does not </w:t>
      </w:r>
      <w:r>
        <w:t xml:space="preserve">support </w:t>
      </w:r>
      <w:r w:rsidRPr="00CF68C1">
        <w:t xml:space="preserve">any parallel service scenarios </w:t>
      </w:r>
      <w:r>
        <w:t>in Rel-19 and does not have a solution.  Can indicate to CT1 that RAN2 may consider this in Rel-20.</w:t>
      </w:r>
    </w:p>
    <w:p w14:paraId="201C7731" w14:textId="77777777" w:rsidR="0097283E" w:rsidRDefault="0097283E" w:rsidP="0097283E">
      <w:pPr>
        <w:pStyle w:val="Doc-text2"/>
        <w:pBdr>
          <w:top w:val="single" w:sz="4" w:space="1" w:color="auto"/>
          <w:left w:val="single" w:sz="4" w:space="4" w:color="auto"/>
          <w:bottom w:val="single" w:sz="4" w:space="1" w:color="auto"/>
          <w:right w:val="single" w:sz="4" w:space="4" w:color="auto"/>
        </w:pBdr>
        <w:ind w:leftChars="129" w:left="621"/>
        <w:rPr>
          <w:rFonts w:ascii="Times New Roman" w:eastAsia="맑은 고딕" w:hAnsi="Times New Roman"/>
          <w:lang w:eastAsia="ko-KR"/>
        </w:rPr>
      </w:pPr>
      <w:r>
        <w:rPr>
          <w:noProof/>
          <w:lang w:val="en-US" w:eastAsia="ko-KR"/>
        </w:rPr>
        <w:t>4</w:t>
      </w:r>
      <w:r>
        <w:rPr>
          <w:noProof/>
          <w:lang w:val="en-US" w:eastAsia="ko-KR"/>
        </w:rPr>
        <w:tab/>
      </w:r>
      <w:r w:rsidRPr="00324E0F">
        <w:rPr>
          <w:noProof/>
          <w:lang w:val="en-US" w:eastAsia="ko-KR"/>
        </w:rPr>
        <w:t>RAN2 assumes CT4 will address the Paging ID type indication, since SA2 already informed CT4 to continue the work.</w:t>
      </w:r>
      <w:r>
        <w:rPr>
          <w:noProof/>
          <w:lang w:val="en-US" w:eastAsia="ko-KR"/>
        </w:rPr>
        <w:t xml:space="preserve">  Notify CT4.</w:t>
      </w:r>
    </w:p>
    <w:p w14:paraId="4E9F5A0D" w14:textId="5358C3C4" w:rsidR="007C638D" w:rsidRPr="007C638D" w:rsidRDefault="007C638D" w:rsidP="00742ECD">
      <w:pPr>
        <w:overflowPunct w:val="0"/>
        <w:autoSpaceDE w:val="0"/>
        <w:autoSpaceDN w:val="0"/>
        <w:adjustRightInd w:val="0"/>
        <w:spacing w:before="120" w:after="120"/>
        <w:textAlignment w:val="baseline"/>
        <w:rPr>
          <w:rFonts w:ascii="Times New Roman" w:eastAsia="맑은 고딕" w:hAnsi="Times New Roman"/>
          <w:szCs w:val="20"/>
          <w:lang w:eastAsia="ko-KR"/>
        </w:rPr>
      </w:pPr>
      <w:r w:rsidRPr="007C638D">
        <w:rPr>
          <w:rFonts w:ascii="Times New Roman" w:eastAsia="맑은 고딕" w:hAnsi="Times New Roman"/>
          <w:szCs w:val="20"/>
          <w:lang w:eastAsia="ko-KR"/>
        </w:rPr>
        <w:t xml:space="preserve">In Rel-20 Ambient IoT, </w:t>
      </w:r>
      <w:r w:rsidRPr="007C638D">
        <w:rPr>
          <w:rFonts w:ascii="Times New Roman" w:eastAsia="맑은 고딕" w:hAnsi="Times New Roman" w:hint="eastAsia"/>
          <w:szCs w:val="20"/>
          <w:lang w:eastAsia="ko-KR"/>
        </w:rPr>
        <w:t>U</w:t>
      </w:r>
      <w:r w:rsidRPr="007C638D">
        <w:rPr>
          <w:rFonts w:ascii="Times New Roman" w:eastAsia="맑은 고딕" w:hAnsi="Times New Roman"/>
          <w:szCs w:val="20"/>
          <w:lang w:eastAsia="ko-KR"/>
        </w:rPr>
        <w:t>E reader is aware of the failure but cannot inform the gNB.</w:t>
      </w:r>
      <w:r w:rsidRPr="007C638D">
        <w:rPr>
          <w:rFonts w:ascii="Times New Roman" w:eastAsia="맑은 고딕" w:hAnsi="Times New Roman" w:hint="eastAsia"/>
          <w:szCs w:val="20"/>
          <w:lang w:eastAsia="ko-KR"/>
        </w:rPr>
        <w:t xml:space="preserve"> </w:t>
      </w:r>
      <w:r w:rsidRPr="007C638D">
        <w:rPr>
          <w:rFonts w:ascii="Times New Roman" w:eastAsia="맑은 고딕" w:hAnsi="Times New Roman"/>
          <w:szCs w:val="20"/>
          <w:lang w:eastAsia="ko-KR"/>
        </w:rPr>
        <w:t>I</w:t>
      </w:r>
      <w:r w:rsidRPr="007C638D">
        <w:rPr>
          <w:rFonts w:ascii="Times New Roman" w:eastAsia="맑은 고딕" w:hAnsi="Times New Roman" w:hint="eastAsia"/>
          <w:szCs w:val="20"/>
          <w:lang w:eastAsia="ko-KR"/>
        </w:rPr>
        <w:t>t means that,</w:t>
      </w:r>
      <w:r w:rsidRPr="007C638D">
        <w:rPr>
          <w:rFonts w:ascii="Times New Roman" w:eastAsia="맑은 고딕" w:hAnsi="Times New Roman"/>
          <w:szCs w:val="20"/>
          <w:lang w:eastAsia="ko-KR"/>
        </w:rPr>
        <w:t xml:space="preserve"> UE reader can be aware of A-IoT transmission failures (e.g., via NACK feedback to Device or no NAS response expected), but the gNB has no visibility into such failures. This leads to inefficient resource re-use and delayed recovery.</w:t>
      </w:r>
    </w:p>
    <w:p w14:paraId="524E7964" w14:textId="77777777" w:rsidR="007C638D" w:rsidRPr="007C638D" w:rsidRDefault="007C638D" w:rsidP="00742ECD">
      <w:pPr>
        <w:overflowPunct w:val="0"/>
        <w:autoSpaceDE w:val="0"/>
        <w:autoSpaceDN w:val="0"/>
        <w:adjustRightInd w:val="0"/>
        <w:spacing w:before="120" w:after="120"/>
        <w:textAlignment w:val="baseline"/>
        <w:rPr>
          <w:rFonts w:ascii="Times New Roman" w:eastAsia="맑은 고딕" w:hAnsi="Times New Roman"/>
          <w:szCs w:val="20"/>
          <w:lang w:eastAsia="ko-KR"/>
        </w:rPr>
      </w:pPr>
      <w:r w:rsidRPr="007C638D">
        <w:rPr>
          <w:rFonts w:ascii="Times New Roman" w:eastAsia="맑은 고딕" w:hAnsi="Times New Roman"/>
          <w:szCs w:val="20"/>
          <w:lang w:eastAsia="ko-KR"/>
        </w:rPr>
        <w:t>As a result:</w:t>
      </w:r>
    </w:p>
    <w:p w14:paraId="2793D4E9" w14:textId="0927EDB1" w:rsidR="007C638D" w:rsidRPr="004B40B2" w:rsidRDefault="007C638D" w:rsidP="00742ECD">
      <w:pPr>
        <w:widowControl w:val="0"/>
        <w:numPr>
          <w:ilvl w:val="0"/>
          <w:numId w:val="79"/>
        </w:numPr>
        <w:overflowPunct w:val="0"/>
        <w:autoSpaceDE w:val="0"/>
        <w:autoSpaceDN w:val="0"/>
        <w:adjustRightInd w:val="0"/>
        <w:spacing w:before="120" w:after="120"/>
        <w:contextualSpacing/>
        <w:textAlignment w:val="baseline"/>
        <w:rPr>
          <w:rFonts w:ascii="Times New Roman" w:hAnsi="Times New Roman"/>
          <w:i/>
          <w:iCs/>
          <w:szCs w:val="20"/>
        </w:rPr>
      </w:pPr>
      <w:r w:rsidRPr="004B40B2">
        <w:rPr>
          <w:rFonts w:ascii="Times New Roman" w:hAnsi="Times New Roman"/>
          <w:i/>
          <w:iCs/>
          <w:szCs w:val="20"/>
        </w:rPr>
        <w:t xml:space="preserve">gNB continues to assume ongoing </w:t>
      </w:r>
      <w:r w:rsidR="004B40B2" w:rsidRPr="004B40B2">
        <w:rPr>
          <w:rFonts w:ascii="Times New Roman" w:hAnsi="Times New Roman" w:hint="eastAsia"/>
          <w:i/>
          <w:iCs/>
          <w:szCs w:val="20"/>
          <w:lang w:eastAsia="ko-KR"/>
        </w:rPr>
        <w:t xml:space="preserve">A-IoT </w:t>
      </w:r>
      <w:r w:rsidRPr="004B40B2">
        <w:rPr>
          <w:rFonts w:ascii="Times New Roman" w:hAnsi="Times New Roman"/>
          <w:i/>
          <w:iCs/>
          <w:szCs w:val="20"/>
        </w:rPr>
        <w:t>session is valid.</w:t>
      </w:r>
    </w:p>
    <w:p w14:paraId="6D5BB17A" w14:textId="77777777" w:rsidR="007C638D" w:rsidRPr="004B40B2" w:rsidRDefault="007C638D" w:rsidP="00742ECD">
      <w:pPr>
        <w:widowControl w:val="0"/>
        <w:numPr>
          <w:ilvl w:val="0"/>
          <w:numId w:val="79"/>
        </w:numPr>
        <w:overflowPunct w:val="0"/>
        <w:autoSpaceDE w:val="0"/>
        <w:autoSpaceDN w:val="0"/>
        <w:adjustRightInd w:val="0"/>
        <w:spacing w:before="120" w:after="120"/>
        <w:contextualSpacing/>
        <w:textAlignment w:val="baseline"/>
        <w:rPr>
          <w:rFonts w:ascii="Times New Roman" w:hAnsi="Times New Roman"/>
          <w:i/>
          <w:iCs/>
          <w:szCs w:val="20"/>
        </w:rPr>
      </w:pPr>
      <w:r w:rsidRPr="004B40B2">
        <w:rPr>
          <w:rFonts w:ascii="Times New Roman" w:hAnsi="Times New Roman"/>
          <w:i/>
          <w:iCs/>
          <w:szCs w:val="20"/>
        </w:rPr>
        <w:t>No mechanism exists to trigger resource reallocation for retry.</w:t>
      </w:r>
    </w:p>
    <w:p w14:paraId="503CE943" w14:textId="00324D9D" w:rsidR="00742ECD" w:rsidRPr="004B40B2" w:rsidRDefault="007C638D" w:rsidP="00742ECD">
      <w:pPr>
        <w:widowControl w:val="0"/>
        <w:numPr>
          <w:ilvl w:val="0"/>
          <w:numId w:val="79"/>
        </w:numPr>
        <w:overflowPunct w:val="0"/>
        <w:autoSpaceDE w:val="0"/>
        <w:autoSpaceDN w:val="0"/>
        <w:adjustRightInd w:val="0"/>
        <w:spacing w:before="120" w:after="120"/>
        <w:ind w:left="357" w:hanging="357"/>
        <w:contextualSpacing/>
        <w:textAlignment w:val="baseline"/>
        <w:rPr>
          <w:rFonts w:ascii="Times New Roman" w:hAnsi="Times New Roman"/>
          <w:i/>
          <w:iCs/>
          <w:szCs w:val="20"/>
        </w:rPr>
      </w:pPr>
      <w:r w:rsidRPr="004B40B2">
        <w:rPr>
          <w:rFonts w:ascii="Times New Roman" w:eastAsia="맑은 고딕" w:hAnsi="Times New Roman"/>
          <w:i/>
          <w:iCs/>
          <w:szCs w:val="20"/>
          <w:lang w:eastAsia="ko-KR"/>
        </w:rPr>
        <w:t>Upper</w:t>
      </w:r>
      <w:r w:rsidRPr="004B40B2">
        <w:rPr>
          <w:rFonts w:ascii="Times New Roman" w:hAnsi="Times New Roman"/>
          <w:i/>
          <w:iCs/>
          <w:szCs w:val="20"/>
        </w:rPr>
        <w:t>-layer data and context may be lost without recovery path.</w:t>
      </w:r>
    </w:p>
    <w:p w14:paraId="37FB85E0" w14:textId="1B2DC4AF" w:rsidR="007C638D" w:rsidRPr="007C638D" w:rsidRDefault="007C638D" w:rsidP="00742ECD">
      <w:pPr>
        <w:overflowPunct w:val="0"/>
        <w:autoSpaceDE w:val="0"/>
        <w:autoSpaceDN w:val="0"/>
        <w:adjustRightInd w:val="0"/>
        <w:spacing w:before="240" w:after="120"/>
        <w:textAlignment w:val="baseline"/>
        <w:rPr>
          <w:rFonts w:ascii="Times New Roman" w:eastAsia="맑은 고딕" w:hAnsi="Times New Roman"/>
          <w:szCs w:val="20"/>
          <w:lang w:eastAsia="ko-KR"/>
        </w:rPr>
      </w:pPr>
      <w:r w:rsidRPr="007C638D">
        <w:rPr>
          <w:rFonts w:ascii="Times New Roman" w:eastAsia="맑은 고딕" w:hAnsi="Times New Roman"/>
          <w:szCs w:val="20"/>
          <w:lang w:eastAsia="ko-KR"/>
        </w:rPr>
        <w:t>When "no NAS response expected" or NACK feedback occurs, the UE reader knows the A-IoT radio link is broken, but the gNB does not. Without this information, the gNB cannot reallocate A-IoT resources for recovery.</w:t>
      </w:r>
    </w:p>
    <w:p w14:paraId="474BB7B8" w14:textId="77777777" w:rsidR="007C638D" w:rsidRPr="007C638D" w:rsidRDefault="007C638D" w:rsidP="00E65FDB">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Observation 1</w:t>
        </w:r>
        <w:r w:rsidRPr="007C638D">
          <w:rPr>
            <w:rFonts w:ascii="Times New Roman" w:eastAsia="DengXian" w:hAnsi="Times New Roman"/>
            <w:noProof/>
            <w:color w:val="000000"/>
            <w:kern w:val="2"/>
            <w:sz w:val="22"/>
            <w:lang w:val="en-US" w:eastAsia="ko-KR"/>
            <w14:ligatures w14:val="standardContextual"/>
          </w:rPr>
          <w:tab/>
        </w:r>
      </w:hyperlink>
      <w:r w:rsidRPr="007C638D">
        <w:rPr>
          <w:rFonts w:ascii="Times New Roman" w:eastAsia="맑은 고딕" w:hAnsi="Times New Roman"/>
          <w:color w:val="000000"/>
          <w:kern w:val="2"/>
          <w:szCs w:val="22"/>
          <w:lang w:val="en-US" w:eastAsia="ko-KR"/>
        </w:rPr>
        <w:t>gNB is unaware of A-IoT radio link failures</w:t>
      </w:r>
      <w:r w:rsidRPr="007C638D">
        <w:rPr>
          <w:rFonts w:ascii="Times New Roman" w:eastAsia="맑은 고딕" w:hAnsi="Times New Roman" w:hint="eastAsia"/>
          <w:color w:val="000000"/>
          <w:kern w:val="2"/>
          <w:szCs w:val="22"/>
          <w:lang w:val="en-US" w:eastAsia="ko-KR"/>
        </w:rPr>
        <w:t xml:space="preserve"> between UE reader and device(s)</w:t>
      </w:r>
      <w:r w:rsidRPr="007C638D">
        <w:rPr>
          <w:rFonts w:ascii="Times New Roman" w:eastAsia="맑은 고딕" w:hAnsi="Times New Roman"/>
          <w:color w:val="000000"/>
          <w:kern w:val="2"/>
          <w:szCs w:val="22"/>
          <w:lang w:val="en-US" w:eastAsia="ko-KR"/>
        </w:rPr>
        <w:t>, including NACK feedback, D2R absence, or "no NAS response expected".</w:t>
      </w:r>
    </w:p>
    <w:p w14:paraId="3ED3E36A" w14:textId="77777777" w:rsidR="007C638D" w:rsidRPr="007C638D" w:rsidRDefault="007C638D" w:rsidP="00E65FDB">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Observation 2</w:t>
        </w:r>
        <w:r w:rsidRPr="007C638D">
          <w:rPr>
            <w:rFonts w:ascii="Times New Roman" w:eastAsia="DengXian" w:hAnsi="Times New Roman"/>
            <w:noProof/>
            <w:color w:val="000000"/>
            <w:kern w:val="2"/>
            <w:sz w:val="22"/>
            <w:lang w:val="en-US" w:eastAsia="ko-KR"/>
            <w14:ligatures w14:val="standardContextual"/>
          </w:rPr>
          <w:tab/>
        </w:r>
      </w:hyperlink>
      <w:r w:rsidRPr="007C638D">
        <w:rPr>
          <w:rFonts w:ascii="Times New Roman" w:eastAsia="맑은 고딕" w:hAnsi="Times New Roman"/>
          <w:color w:val="000000"/>
          <w:kern w:val="2"/>
          <w:szCs w:val="22"/>
          <w:lang w:val="en-US" w:eastAsia="ko-KR"/>
        </w:rPr>
        <w:t>Existing agreements on "no NAS response" handling in Rel-19 do not include reporting to gNB in Topology 2.</w:t>
      </w:r>
    </w:p>
    <w:p w14:paraId="61C81D9E" w14:textId="2BE85C9B" w:rsidR="007C638D" w:rsidRPr="007C638D" w:rsidRDefault="00E65FDB" w:rsidP="00E65FDB">
      <w:pPr>
        <w:overflowPunct w:val="0"/>
        <w:autoSpaceDE w:val="0"/>
        <w:autoSpaceDN w:val="0"/>
        <w:adjustRightInd w:val="0"/>
        <w:spacing w:before="120" w:after="120"/>
        <w:textAlignment w:val="baseline"/>
        <w:rPr>
          <w:rFonts w:ascii="Times New Roman" w:eastAsia="맑은 고딕" w:hAnsi="Times New Roman"/>
          <w:szCs w:val="20"/>
          <w:lang w:eastAsia="ko-KR"/>
        </w:rPr>
      </w:pPr>
      <w:r>
        <w:rPr>
          <w:rFonts w:ascii="Times New Roman" w:eastAsia="맑은 고딕" w:hAnsi="Times New Roman"/>
          <w:szCs w:val="20"/>
          <w:lang w:eastAsia="ko-KR"/>
        </w:rPr>
        <w:t>To</w:t>
      </w:r>
      <w:r w:rsidR="007C638D" w:rsidRPr="007C638D">
        <w:rPr>
          <w:rFonts w:ascii="Times New Roman" w:eastAsia="맑은 고딕" w:hAnsi="Times New Roman"/>
          <w:szCs w:val="20"/>
          <w:lang w:eastAsia="ko-KR"/>
        </w:rPr>
        <w:t xml:space="preserve"> enable fast </w:t>
      </w:r>
      <w:r w:rsidR="00F95B26">
        <w:rPr>
          <w:rFonts w:ascii="Times New Roman" w:eastAsia="맑은 고딕" w:hAnsi="Times New Roman" w:hint="eastAsia"/>
          <w:szCs w:val="20"/>
          <w:lang w:eastAsia="ko-KR"/>
        </w:rPr>
        <w:t xml:space="preserve">A-IoT link </w:t>
      </w:r>
      <w:r w:rsidR="007C638D" w:rsidRPr="007C638D">
        <w:rPr>
          <w:rFonts w:ascii="Times New Roman" w:eastAsia="맑은 고딕" w:hAnsi="Times New Roman"/>
          <w:szCs w:val="20"/>
          <w:lang w:eastAsia="ko-KR"/>
        </w:rPr>
        <w:t>recovery</w:t>
      </w:r>
      <w:r w:rsidR="00F95B26">
        <w:rPr>
          <w:rFonts w:ascii="Times New Roman" w:eastAsia="맑은 고딕" w:hAnsi="Times New Roman" w:hint="eastAsia"/>
          <w:szCs w:val="20"/>
          <w:lang w:eastAsia="ko-KR"/>
        </w:rPr>
        <w:t xml:space="preserve"> and </w:t>
      </w:r>
      <w:r w:rsidR="00742ECD">
        <w:rPr>
          <w:rFonts w:ascii="Times New Roman" w:eastAsia="맑은 고딕" w:hAnsi="Times New Roman" w:hint="eastAsia"/>
          <w:szCs w:val="20"/>
          <w:lang w:eastAsia="ko-KR"/>
        </w:rPr>
        <w:t xml:space="preserve">to manage </w:t>
      </w:r>
      <w:r w:rsidR="00F95B26">
        <w:rPr>
          <w:rFonts w:ascii="Times New Roman" w:eastAsia="맑은 고딕" w:hAnsi="Times New Roman" w:hint="eastAsia"/>
          <w:szCs w:val="20"/>
          <w:lang w:eastAsia="ko-KR"/>
        </w:rPr>
        <w:t xml:space="preserve">A-IoT resource </w:t>
      </w:r>
      <w:r w:rsidR="00742ECD">
        <w:rPr>
          <w:rFonts w:ascii="Times New Roman" w:eastAsia="맑은 고딕" w:hAnsi="Times New Roman" w:hint="eastAsia"/>
          <w:szCs w:val="20"/>
          <w:lang w:eastAsia="ko-KR"/>
        </w:rPr>
        <w:t>and device(s) efficiently</w:t>
      </w:r>
      <w:r w:rsidR="007C638D" w:rsidRPr="007C638D">
        <w:rPr>
          <w:rFonts w:ascii="Times New Roman" w:eastAsia="맑은 고딕" w:hAnsi="Times New Roman"/>
          <w:szCs w:val="20"/>
          <w:lang w:eastAsia="ko-KR"/>
        </w:rPr>
        <w:t xml:space="preserve">, UE reader should </w:t>
      </w:r>
      <w:r w:rsidR="00742ECD">
        <w:rPr>
          <w:rFonts w:ascii="Times New Roman" w:eastAsia="맑은 고딕" w:hAnsi="Times New Roman" w:hint="eastAsia"/>
          <w:szCs w:val="20"/>
          <w:lang w:eastAsia="ko-KR"/>
        </w:rPr>
        <w:t>provide</w:t>
      </w:r>
      <w:r w:rsidR="007C638D" w:rsidRPr="007C638D">
        <w:rPr>
          <w:rFonts w:ascii="Times New Roman" w:eastAsia="맑은 고딕" w:hAnsi="Times New Roman"/>
          <w:szCs w:val="20"/>
          <w:lang w:eastAsia="ko-KR"/>
        </w:rPr>
        <w:t xml:space="preserve"> </w:t>
      </w:r>
      <w:r w:rsidR="007C638D" w:rsidRPr="007C638D">
        <w:rPr>
          <w:rFonts w:ascii="Times New Roman" w:eastAsia="맑은 고딕" w:hAnsi="Times New Roman" w:hint="eastAsia"/>
          <w:szCs w:val="20"/>
          <w:lang w:eastAsia="ko-KR"/>
        </w:rPr>
        <w:t xml:space="preserve">A-IoT radio link </w:t>
      </w:r>
      <w:r w:rsidR="007C638D" w:rsidRPr="007C638D">
        <w:rPr>
          <w:rFonts w:ascii="Times New Roman" w:eastAsia="맑은 고딕" w:hAnsi="Times New Roman"/>
          <w:szCs w:val="20"/>
          <w:lang w:eastAsia="ko-KR"/>
        </w:rPr>
        <w:t xml:space="preserve">failure events </w:t>
      </w:r>
      <w:r w:rsidR="00742ECD">
        <w:rPr>
          <w:rFonts w:ascii="Times New Roman" w:eastAsia="맑은 고딕" w:hAnsi="Times New Roman" w:hint="eastAsia"/>
          <w:szCs w:val="20"/>
          <w:lang w:eastAsia="ko-KR"/>
        </w:rPr>
        <w:t xml:space="preserve">between reader and device(s) </w:t>
      </w:r>
      <w:r w:rsidR="007C638D" w:rsidRPr="007C638D">
        <w:rPr>
          <w:rFonts w:ascii="Times New Roman" w:eastAsia="맑은 고딕" w:hAnsi="Times New Roman"/>
          <w:szCs w:val="20"/>
          <w:lang w:eastAsia="ko-KR"/>
        </w:rPr>
        <w:t xml:space="preserve">to the gNB along with </w:t>
      </w:r>
      <w:r w:rsidR="00F95B26">
        <w:rPr>
          <w:rFonts w:ascii="Times New Roman" w:eastAsia="맑은 고딕" w:hAnsi="Times New Roman" w:hint="eastAsia"/>
          <w:szCs w:val="20"/>
          <w:lang w:eastAsia="ko-KR"/>
        </w:rPr>
        <w:t xml:space="preserve">device </w:t>
      </w:r>
      <w:r w:rsidR="007C638D" w:rsidRPr="007C638D">
        <w:rPr>
          <w:rFonts w:ascii="Times New Roman" w:eastAsia="맑은 고딕" w:hAnsi="Times New Roman"/>
          <w:szCs w:val="20"/>
          <w:lang w:eastAsia="ko-KR"/>
        </w:rPr>
        <w:t xml:space="preserve">context and resource </w:t>
      </w:r>
      <w:r w:rsidR="007C638D" w:rsidRPr="007C638D">
        <w:rPr>
          <w:rFonts w:ascii="Times New Roman" w:eastAsia="맑은 고딕" w:hAnsi="Times New Roman" w:hint="eastAsia"/>
          <w:szCs w:val="20"/>
          <w:lang w:eastAsia="ko-KR"/>
        </w:rPr>
        <w:t>request (if possible)</w:t>
      </w:r>
      <w:r w:rsidR="00742ECD">
        <w:rPr>
          <w:rFonts w:ascii="Times New Roman" w:eastAsia="맑은 고딕" w:hAnsi="Times New Roman" w:hint="eastAsia"/>
          <w:szCs w:val="20"/>
          <w:lang w:eastAsia="ko-KR"/>
        </w:rPr>
        <w:t xml:space="preserve"> via UE Assistance Information.</w:t>
      </w:r>
    </w:p>
    <w:p w14:paraId="55251482" w14:textId="3D7AF063" w:rsidR="007C638D" w:rsidRPr="007C638D" w:rsidRDefault="007C638D" w:rsidP="00E65FDB">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Proposal 1</w:t>
        </w:r>
        <w:r w:rsidRPr="007C638D">
          <w:rPr>
            <w:rFonts w:ascii="Times New Roman" w:eastAsia="DengXian" w:hAnsi="Times New Roman"/>
            <w:noProof/>
            <w:color w:val="000000"/>
            <w:kern w:val="2"/>
            <w:sz w:val="22"/>
            <w:lang w:val="en-US" w:eastAsia="ko-KR"/>
            <w14:ligatures w14:val="standardContextual"/>
          </w:rPr>
          <w:tab/>
        </w:r>
      </w:hyperlink>
      <w:r w:rsidRPr="007C638D">
        <w:rPr>
          <w:rFonts w:ascii="Times New Roman" w:eastAsia="맑은 고딕" w:hAnsi="Times New Roman" w:hint="eastAsia"/>
          <w:color w:val="000000"/>
          <w:kern w:val="2"/>
          <w:szCs w:val="22"/>
          <w:lang w:val="en-US" w:eastAsia="ko-KR"/>
        </w:rPr>
        <w:t xml:space="preserve">UE reader </w:t>
      </w:r>
      <w:r w:rsidR="00670D40">
        <w:rPr>
          <w:rFonts w:ascii="Times New Roman" w:eastAsia="맑은 고딕" w:hAnsi="Times New Roman" w:hint="eastAsia"/>
          <w:color w:val="000000"/>
          <w:kern w:val="2"/>
          <w:szCs w:val="22"/>
          <w:lang w:val="en-US" w:eastAsia="ko-KR"/>
        </w:rPr>
        <w:t xml:space="preserve">is allowed to </w:t>
      </w:r>
      <w:r w:rsidR="00742ECD">
        <w:rPr>
          <w:rFonts w:ascii="Times New Roman" w:eastAsia="맑은 고딕" w:hAnsi="Times New Roman" w:hint="eastAsia"/>
          <w:color w:val="000000"/>
          <w:kern w:val="2"/>
          <w:szCs w:val="22"/>
          <w:lang w:val="en-US" w:eastAsia="ko-KR"/>
        </w:rPr>
        <w:t>provide</w:t>
      </w:r>
      <w:r w:rsidRPr="007C638D">
        <w:rPr>
          <w:rFonts w:ascii="Times New Roman" w:eastAsia="맑은 고딕" w:hAnsi="Times New Roman" w:hint="eastAsia"/>
          <w:color w:val="000000"/>
          <w:kern w:val="2"/>
          <w:szCs w:val="22"/>
          <w:lang w:val="en-US" w:eastAsia="ko-KR"/>
        </w:rPr>
        <w:t xml:space="preserve"> </w:t>
      </w:r>
      <w:r w:rsidR="00742ECD">
        <w:rPr>
          <w:rFonts w:ascii="Times New Roman" w:eastAsia="맑은 고딕" w:hAnsi="Times New Roman" w:hint="eastAsia"/>
          <w:color w:val="000000"/>
          <w:kern w:val="2"/>
          <w:szCs w:val="22"/>
          <w:lang w:val="en-US" w:eastAsia="ko-KR"/>
        </w:rPr>
        <w:t xml:space="preserve">A-IoT link </w:t>
      </w:r>
      <w:r w:rsidR="00742ECD">
        <w:rPr>
          <w:rFonts w:ascii="Times New Roman" w:eastAsia="맑은 고딕" w:hAnsi="Times New Roman"/>
          <w:color w:val="000000"/>
          <w:kern w:val="2"/>
          <w:szCs w:val="22"/>
          <w:lang w:val="en-US" w:eastAsia="ko-KR"/>
        </w:rPr>
        <w:t>failure</w:t>
      </w:r>
      <w:r w:rsidR="00742ECD">
        <w:rPr>
          <w:rFonts w:ascii="Times New Roman" w:eastAsia="맑은 고딕" w:hAnsi="Times New Roman" w:hint="eastAsia"/>
          <w:color w:val="000000"/>
          <w:kern w:val="2"/>
          <w:szCs w:val="22"/>
          <w:lang w:val="en-US" w:eastAsia="ko-KR"/>
        </w:rPr>
        <w:t xml:space="preserve"> event between reader-device(s) </w:t>
      </w:r>
      <w:r w:rsidR="00670D40">
        <w:rPr>
          <w:rFonts w:ascii="Times New Roman" w:eastAsia="맑은 고딕" w:hAnsi="Times New Roman" w:hint="eastAsia"/>
          <w:color w:val="000000"/>
          <w:kern w:val="2"/>
          <w:szCs w:val="22"/>
          <w:lang w:val="en-US" w:eastAsia="ko-KR"/>
        </w:rPr>
        <w:t>to</w:t>
      </w:r>
      <w:r w:rsidR="00742ECD">
        <w:rPr>
          <w:rFonts w:ascii="Times New Roman" w:eastAsia="맑은 고딕" w:hAnsi="Times New Roman" w:hint="eastAsia"/>
          <w:color w:val="000000"/>
          <w:kern w:val="2"/>
          <w:szCs w:val="22"/>
          <w:lang w:val="en-US" w:eastAsia="ko-KR"/>
        </w:rPr>
        <w:t xml:space="preserve"> gNB</w:t>
      </w:r>
      <w:r w:rsidR="00670D40">
        <w:rPr>
          <w:rFonts w:ascii="Times New Roman" w:eastAsia="맑은 고딕" w:hAnsi="Times New Roman" w:hint="eastAsia"/>
          <w:color w:val="000000"/>
          <w:kern w:val="2"/>
          <w:szCs w:val="22"/>
          <w:lang w:val="en-US" w:eastAsia="ko-KR"/>
        </w:rPr>
        <w:t xml:space="preserve"> for re-allocating/</w:t>
      </w:r>
      <w:r w:rsidR="00670D40">
        <w:rPr>
          <w:rFonts w:ascii="Times New Roman" w:eastAsia="맑은 고딕" w:hAnsi="Times New Roman"/>
          <w:color w:val="000000"/>
          <w:kern w:val="2"/>
          <w:szCs w:val="22"/>
          <w:lang w:val="en-US" w:eastAsia="ko-KR"/>
        </w:rPr>
        <w:t>modifyi</w:t>
      </w:r>
      <w:r w:rsidR="00670D40">
        <w:rPr>
          <w:rFonts w:ascii="Times New Roman" w:eastAsia="맑은 고딕" w:hAnsi="Times New Roman" w:hint="eastAsia"/>
          <w:color w:val="000000"/>
          <w:kern w:val="2"/>
          <w:szCs w:val="22"/>
          <w:lang w:val="en-US" w:eastAsia="ko-KR"/>
        </w:rPr>
        <w:t>ng A-IoT radio resources</w:t>
      </w:r>
      <w:r w:rsidR="00742ECD">
        <w:rPr>
          <w:rFonts w:ascii="Times New Roman" w:eastAsia="맑은 고딕" w:hAnsi="Times New Roman" w:hint="eastAsia"/>
          <w:color w:val="000000"/>
          <w:kern w:val="2"/>
          <w:szCs w:val="22"/>
          <w:lang w:val="en-US" w:eastAsia="ko-KR"/>
        </w:rPr>
        <w:t>.</w:t>
      </w:r>
    </w:p>
    <w:p w14:paraId="691BE989" w14:textId="5B01A7CF" w:rsidR="007C638D" w:rsidRPr="007C638D" w:rsidRDefault="007C638D" w:rsidP="00E65FDB">
      <w:pPr>
        <w:keepNext/>
        <w:keepLines/>
        <w:overflowPunct w:val="0"/>
        <w:autoSpaceDE w:val="0"/>
        <w:autoSpaceDN w:val="0"/>
        <w:adjustRightInd w:val="0"/>
        <w:spacing w:before="180" w:after="180"/>
        <w:ind w:left="1134" w:hanging="1134"/>
        <w:textAlignment w:val="baseline"/>
        <w:outlineLvl w:val="1"/>
        <w:rPr>
          <w:rFonts w:ascii="Times New Roman" w:eastAsia="맑은 고딕" w:hAnsi="Times New Roman"/>
          <w:b/>
          <w:bCs/>
          <w:sz w:val="32"/>
          <w:szCs w:val="20"/>
          <w:lang w:eastAsia="ko-KR"/>
        </w:rPr>
      </w:pPr>
      <w:r w:rsidRPr="007C638D">
        <w:rPr>
          <w:rFonts w:ascii="Times New Roman" w:eastAsia="맑은 고딕" w:hAnsi="Times New Roman"/>
          <w:b/>
          <w:bCs/>
          <w:sz w:val="32"/>
          <w:szCs w:val="20"/>
          <w:lang w:eastAsia="ko-KR"/>
        </w:rPr>
        <w:t>2.2</w:t>
      </w:r>
      <w:r w:rsidRPr="007C638D">
        <w:rPr>
          <w:rFonts w:ascii="Times New Roman" w:eastAsia="맑은 고딕" w:hAnsi="Times New Roman"/>
          <w:b/>
          <w:bCs/>
          <w:sz w:val="32"/>
          <w:szCs w:val="20"/>
          <w:lang w:eastAsia="ko-KR"/>
        </w:rPr>
        <w:tab/>
      </w:r>
      <w:r w:rsidR="00C87170">
        <w:rPr>
          <w:rFonts w:ascii="Times New Roman" w:eastAsia="맑은 고딕" w:hAnsi="Times New Roman" w:hint="eastAsia"/>
          <w:b/>
          <w:bCs/>
          <w:sz w:val="32"/>
          <w:szCs w:val="20"/>
          <w:lang w:eastAsia="ko-KR"/>
        </w:rPr>
        <w:t>NW initiated A-IoT Resource Release and Resume</w:t>
      </w:r>
      <w:r w:rsidRPr="007C638D">
        <w:rPr>
          <w:rFonts w:ascii="Times New Roman" w:eastAsia="맑은 고딕" w:hAnsi="Times New Roman"/>
          <w:b/>
          <w:bCs/>
          <w:sz w:val="32"/>
          <w:szCs w:val="20"/>
          <w:lang w:eastAsia="ko-KR"/>
        </w:rPr>
        <w:t xml:space="preserve"> </w:t>
      </w:r>
    </w:p>
    <w:p w14:paraId="6EDB1059" w14:textId="3D52BC6C" w:rsidR="007C638D" w:rsidRPr="007C638D" w:rsidRDefault="004B40B2" w:rsidP="00E65FDB">
      <w:pPr>
        <w:overflowPunct w:val="0"/>
        <w:autoSpaceDE w:val="0"/>
        <w:autoSpaceDN w:val="0"/>
        <w:adjustRightInd w:val="0"/>
        <w:spacing w:before="120" w:after="120"/>
        <w:textAlignment w:val="baseline"/>
        <w:rPr>
          <w:rFonts w:ascii="Times New Roman" w:eastAsia="맑은 고딕" w:hAnsi="Times New Roman"/>
          <w:szCs w:val="20"/>
          <w:lang w:eastAsia="ko-KR"/>
        </w:rPr>
      </w:pPr>
      <w:r>
        <w:rPr>
          <w:rFonts w:ascii="Times New Roman" w:eastAsia="맑은 고딕" w:hAnsi="Times New Roman" w:hint="eastAsia"/>
          <w:szCs w:val="20"/>
          <w:lang w:eastAsia="ko-KR"/>
        </w:rPr>
        <w:t>RAN2#131bis agreed</w:t>
      </w:r>
      <w:r w:rsidR="007C638D" w:rsidRPr="007C638D">
        <w:rPr>
          <w:rFonts w:ascii="Times New Roman" w:eastAsia="맑은 고딕" w:hAnsi="Times New Roman"/>
          <w:szCs w:val="20"/>
          <w:lang w:eastAsia="ko-KR"/>
        </w:rPr>
        <w:t xml:space="preserve"> </w:t>
      </w:r>
      <w:r w:rsidRPr="008F1CF4">
        <w:rPr>
          <w:rFonts w:ascii="Times New Roman" w:eastAsia="맑은 고딕" w:hAnsi="Times New Roman"/>
          <w:i/>
          <w:iCs/>
          <w:szCs w:val="20"/>
          <w:lang w:eastAsia="ko-KR"/>
        </w:rPr>
        <w:t>gNB provides AIoT resource information to be used for AIoT interface transmissions to the reader via RRC dedicated signaling</w:t>
      </w:r>
      <w:r w:rsidR="007C638D" w:rsidRPr="008F1CF4">
        <w:rPr>
          <w:rFonts w:ascii="Times New Roman" w:eastAsia="맑은 고딕" w:hAnsi="Times New Roman"/>
          <w:szCs w:val="20"/>
          <w:lang w:eastAsia="ko-KR"/>
        </w:rPr>
        <w:t xml:space="preserve">. </w:t>
      </w:r>
      <w:r w:rsidRPr="008F1CF4">
        <w:rPr>
          <w:rFonts w:ascii="Times New Roman" w:eastAsia="맑은 고딕" w:hAnsi="Times New Roman" w:hint="eastAsia"/>
          <w:szCs w:val="20"/>
          <w:lang w:eastAsia="ko-KR"/>
        </w:rPr>
        <w:t>A-Io</w:t>
      </w:r>
      <w:r>
        <w:rPr>
          <w:rFonts w:ascii="Times New Roman" w:eastAsia="맑은 고딕" w:hAnsi="Times New Roman" w:hint="eastAsia"/>
          <w:szCs w:val="20"/>
          <w:lang w:eastAsia="ko-KR"/>
        </w:rPr>
        <w:t>T</w:t>
      </w:r>
      <w:r w:rsidR="007C638D" w:rsidRPr="007C638D">
        <w:rPr>
          <w:rFonts w:ascii="Times New Roman" w:eastAsia="맑은 고딕" w:hAnsi="Times New Roman"/>
          <w:szCs w:val="20"/>
          <w:lang w:eastAsia="ko-KR"/>
        </w:rPr>
        <w:t xml:space="preserve"> resources are valid only in the serving cell, and their validity </w:t>
      </w:r>
      <w:r w:rsidR="008F1CF4">
        <w:rPr>
          <w:rFonts w:ascii="Times New Roman" w:eastAsia="맑은 고딕" w:hAnsi="Times New Roman" w:hint="eastAsia"/>
          <w:szCs w:val="20"/>
          <w:lang w:eastAsia="ko-KR"/>
        </w:rPr>
        <w:t xml:space="preserve">will remain </w:t>
      </w:r>
      <w:r w:rsidR="007C638D" w:rsidRPr="007C638D">
        <w:rPr>
          <w:rFonts w:ascii="Times New Roman" w:eastAsia="맑은 고딕" w:hAnsi="Times New Roman"/>
          <w:szCs w:val="20"/>
          <w:lang w:eastAsia="ko-KR"/>
        </w:rPr>
        <w:t>until explicit release or limited by a timer. When network priorities or traffic loads change, the gNB may need to re</w:t>
      </w:r>
      <w:r w:rsidR="008F1CF4">
        <w:rPr>
          <w:rFonts w:ascii="Times New Roman" w:eastAsia="맑은 고딕" w:hAnsi="Times New Roman" w:hint="eastAsia"/>
          <w:szCs w:val="20"/>
          <w:lang w:eastAsia="ko-KR"/>
        </w:rPr>
        <w:t>lease</w:t>
      </w:r>
      <w:r w:rsidR="007C638D" w:rsidRPr="007C638D">
        <w:rPr>
          <w:rFonts w:ascii="Times New Roman" w:eastAsia="맑은 고딕" w:hAnsi="Times New Roman"/>
          <w:szCs w:val="20"/>
          <w:lang w:eastAsia="ko-KR"/>
        </w:rPr>
        <w:t xml:space="preserve"> or suspend these resources, which currently lacks a s</w:t>
      </w:r>
      <w:r w:rsidR="008F1CF4">
        <w:rPr>
          <w:rFonts w:ascii="Times New Roman" w:eastAsia="맑은 고딕" w:hAnsi="Times New Roman" w:hint="eastAsia"/>
          <w:szCs w:val="20"/>
          <w:lang w:eastAsia="ko-KR"/>
        </w:rPr>
        <w:t>pecification</w:t>
      </w:r>
      <w:r w:rsidR="007C638D" w:rsidRPr="007C638D">
        <w:rPr>
          <w:rFonts w:ascii="Times New Roman" w:eastAsia="맑은 고딕" w:hAnsi="Times New Roman"/>
          <w:szCs w:val="20"/>
          <w:lang w:eastAsia="ko-KR"/>
        </w:rPr>
        <w:t xml:space="preserve">. </w:t>
      </w:r>
      <w:r w:rsidR="008F1CF4">
        <w:rPr>
          <w:rFonts w:ascii="Times New Roman" w:eastAsia="맑은 고딕" w:hAnsi="Times New Roman"/>
          <w:szCs w:val="20"/>
          <w:lang w:eastAsia="ko-KR"/>
        </w:rPr>
        <w:t>I</w:t>
      </w:r>
      <w:r w:rsidR="008F1CF4">
        <w:rPr>
          <w:rFonts w:ascii="Times New Roman" w:eastAsia="맑은 고딕" w:hAnsi="Times New Roman" w:hint="eastAsia"/>
          <w:szCs w:val="20"/>
          <w:lang w:eastAsia="ko-KR"/>
        </w:rPr>
        <w:t xml:space="preserve">t means that NW should be able to release or suspend the allocated A-IoT resource whenever NW want to. </w:t>
      </w:r>
      <w:r w:rsidR="007C638D" w:rsidRPr="007C638D">
        <w:rPr>
          <w:rFonts w:ascii="Times New Roman" w:eastAsia="맑은 고딕" w:hAnsi="Times New Roman"/>
          <w:szCs w:val="20"/>
          <w:lang w:eastAsia="ko-KR"/>
        </w:rPr>
        <w:t xml:space="preserve">To ensure efficient resource sharing </w:t>
      </w:r>
      <w:r w:rsidR="008F1CF4">
        <w:rPr>
          <w:rFonts w:ascii="Times New Roman" w:eastAsia="맑은 고딕" w:hAnsi="Times New Roman" w:hint="eastAsia"/>
          <w:szCs w:val="20"/>
          <w:lang w:eastAsia="ko-KR"/>
        </w:rPr>
        <w:t>and management for</w:t>
      </w:r>
      <w:r w:rsidR="007C638D" w:rsidRPr="007C638D">
        <w:rPr>
          <w:rFonts w:ascii="Times New Roman" w:eastAsia="맑은 고딕" w:hAnsi="Times New Roman"/>
          <w:szCs w:val="20"/>
          <w:lang w:eastAsia="ko-KR"/>
        </w:rPr>
        <w:t xml:space="preserve"> ongoing A‑IoT sessions, </w:t>
      </w:r>
      <w:r w:rsidR="008F1CF4">
        <w:rPr>
          <w:rFonts w:ascii="Times New Roman" w:eastAsia="맑은 고딕" w:hAnsi="Times New Roman" w:hint="eastAsia"/>
          <w:szCs w:val="20"/>
          <w:lang w:eastAsia="ko-KR"/>
        </w:rPr>
        <w:t xml:space="preserve">we need to study </w:t>
      </w:r>
      <w:r w:rsidR="007C638D" w:rsidRPr="007C638D">
        <w:rPr>
          <w:rFonts w:ascii="Times New Roman" w:eastAsia="맑은 고딕" w:hAnsi="Times New Roman"/>
          <w:szCs w:val="20"/>
          <w:lang w:eastAsia="ko-KR"/>
        </w:rPr>
        <w:t xml:space="preserve">how to </w:t>
      </w:r>
      <w:r w:rsidR="008F1CF4">
        <w:rPr>
          <w:rFonts w:ascii="Times New Roman" w:eastAsia="맑은 고딕" w:hAnsi="Times New Roman" w:hint="eastAsia"/>
          <w:szCs w:val="20"/>
          <w:lang w:eastAsia="ko-KR"/>
        </w:rPr>
        <w:t>release</w:t>
      </w:r>
      <w:r w:rsidR="007C638D" w:rsidRPr="007C638D">
        <w:rPr>
          <w:rFonts w:ascii="Times New Roman" w:eastAsia="맑은 고딕" w:hAnsi="Times New Roman"/>
          <w:szCs w:val="20"/>
          <w:lang w:eastAsia="ko-KR"/>
        </w:rPr>
        <w:t xml:space="preserve"> and resume A‑IoT </w:t>
      </w:r>
      <w:r w:rsidR="008F1CF4">
        <w:rPr>
          <w:rFonts w:ascii="Times New Roman" w:eastAsia="맑은 고딕" w:hAnsi="Times New Roman" w:hint="eastAsia"/>
          <w:szCs w:val="20"/>
          <w:lang w:eastAsia="ko-KR"/>
        </w:rPr>
        <w:t>resource</w:t>
      </w:r>
      <w:r w:rsidR="007C638D" w:rsidRPr="007C638D">
        <w:rPr>
          <w:rFonts w:ascii="Times New Roman" w:eastAsia="맑은 고딕" w:hAnsi="Times New Roman"/>
          <w:szCs w:val="20"/>
          <w:lang w:eastAsia="ko-KR"/>
        </w:rPr>
        <w:t xml:space="preserve"> when the network reallocate</w:t>
      </w:r>
      <w:r w:rsidR="008F1CF4">
        <w:rPr>
          <w:rFonts w:ascii="Times New Roman" w:eastAsia="맑은 고딕" w:hAnsi="Times New Roman" w:hint="eastAsia"/>
          <w:szCs w:val="20"/>
          <w:lang w:eastAsia="ko-KR"/>
        </w:rPr>
        <w:t xml:space="preserve"> it.</w:t>
      </w:r>
    </w:p>
    <w:bookmarkStart w:id="4" w:name="_Toc206131125"/>
    <w:p w14:paraId="0DD3AF26" w14:textId="3B0CB8AD" w:rsidR="007C638D" w:rsidRPr="007C638D" w:rsidRDefault="007C638D" w:rsidP="00E65FDB">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r>
        <w:fldChar w:fldCharType="begin"/>
      </w:r>
      <w:r>
        <w:instrText>HYPERLINK \l "_Toc206131125"</w:instrText>
      </w:r>
      <w:r>
        <w:fldChar w:fldCharType="separate"/>
      </w:r>
      <w:r w:rsidRPr="007C638D">
        <w:rPr>
          <w:rFonts w:ascii="Times New Roman" w:eastAsia="맑은 고딕" w:hAnsi="Times New Roman"/>
          <w:b/>
          <w:noProof/>
          <w:color w:val="000000"/>
          <w:szCs w:val="20"/>
          <w:lang w:eastAsia="ko-KR"/>
        </w:rPr>
        <w:t xml:space="preserve">Observation </w:t>
      </w:r>
      <w:r w:rsidR="008F1CF4">
        <w:rPr>
          <w:rFonts w:ascii="Times New Roman" w:eastAsia="맑은 고딕" w:hAnsi="Times New Roman" w:hint="eastAsia"/>
          <w:b/>
          <w:noProof/>
          <w:color w:val="000000"/>
          <w:szCs w:val="20"/>
          <w:lang w:eastAsia="ko-KR"/>
        </w:rPr>
        <w:t>3</w:t>
      </w:r>
      <w:r w:rsidRPr="007C638D">
        <w:rPr>
          <w:rFonts w:ascii="Times New Roman" w:eastAsia="DengXian" w:hAnsi="Times New Roman"/>
          <w:noProof/>
          <w:color w:val="000000"/>
          <w:kern w:val="2"/>
          <w:sz w:val="22"/>
          <w:lang w:val="en-US" w:eastAsia="ko-KR"/>
          <w14:ligatures w14:val="standardContextual"/>
        </w:rPr>
        <w:tab/>
      </w:r>
      <w:r>
        <w:fldChar w:fldCharType="end"/>
      </w:r>
      <w:r w:rsidRPr="007C638D">
        <w:rPr>
          <w:rFonts w:ascii="Times New Roman" w:eastAsia="맑은 고딕" w:hAnsi="Times New Roman"/>
          <w:color w:val="000000"/>
          <w:kern w:val="2"/>
          <w:szCs w:val="22"/>
          <w:lang w:val="en-US" w:eastAsia="ko-KR"/>
        </w:rPr>
        <w:t xml:space="preserve">A‑IoT resource validity can be open‑ended or constrained by a timer, but current standards do not define how to release or reactivate the resources when network conditions change. </w:t>
      </w:r>
    </w:p>
    <w:p w14:paraId="5FFAD606" w14:textId="37443DC1" w:rsidR="007C638D" w:rsidRPr="007C638D" w:rsidRDefault="007C638D" w:rsidP="00E65FDB">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 xml:space="preserve">Proposal </w:t>
        </w:r>
        <w:r w:rsidR="008F1CF4">
          <w:rPr>
            <w:rFonts w:ascii="Times New Roman" w:eastAsia="맑은 고딕" w:hAnsi="Times New Roman" w:hint="eastAsia"/>
            <w:b/>
            <w:noProof/>
            <w:color w:val="000000"/>
            <w:szCs w:val="20"/>
            <w:lang w:eastAsia="ko-KR"/>
          </w:rPr>
          <w:t>2</w:t>
        </w:r>
        <w:r w:rsidRPr="007C638D">
          <w:rPr>
            <w:rFonts w:ascii="Times New Roman" w:eastAsia="DengXian" w:hAnsi="Times New Roman"/>
            <w:noProof/>
            <w:color w:val="000000"/>
            <w:kern w:val="2"/>
            <w:sz w:val="22"/>
            <w:lang w:val="en-US" w:eastAsia="ko-KR"/>
            <w14:ligatures w14:val="standardContextual"/>
          </w:rPr>
          <w:tab/>
        </w:r>
      </w:hyperlink>
      <w:r w:rsidR="008F1CF4" w:rsidRPr="007C638D">
        <w:rPr>
          <w:rFonts w:ascii="Times New Roman" w:eastAsia="맑은 고딕" w:hAnsi="Times New Roman"/>
          <w:color w:val="000000"/>
          <w:kern w:val="2"/>
          <w:szCs w:val="22"/>
          <w:lang w:val="en-US" w:eastAsia="ko-KR"/>
        </w:rPr>
        <w:t xml:space="preserve">RAN2 </w:t>
      </w:r>
      <w:r w:rsidR="008F1CF4">
        <w:rPr>
          <w:rFonts w:ascii="Times New Roman" w:eastAsia="맑은 고딕" w:hAnsi="Times New Roman" w:hint="eastAsia"/>
          <w:color w:val="000000"/>
          <w:kern w:val="2"/>
          <w:szCs w:val="22"/>
          <w:lang w:val="en-US" w:eastAsia="ko-KR"/>
        </w:rPr>
        <w:t>to discuss the</w:t>
      </w:r>
      <w:r w:rsidR="008F1CF4" w:rsidRPr="007C638D">
        <w:rPr>
          <w:rFonts w:ascii="Times New Roman" w:eastAsia="맑은 고딕" w:hAnsi="Times New Roman"/>
          <w:color w:val="000000"/>
          <w:kern w:val="2"/>
          <w:szCs w:val="22"/>
          <w:lang w:val="en-US" w:eastAsia="ko-KR"/>
        </w:rPr>
        <w:t xml:space="preserve"> explicitly signaling for the network to release</w:t>
      </w:r>
      <w:r w:rsidR="008F1CF4">
        <w:rPr>
          <w:rFonts w:ascii="Times New Roman" w:eastAsia="맑은 고딕" w:hAnsi="Times New Roman" w:hint="eastAsia"/>
          <w:color w:val="000000"/>
          <w:kern w:val="2"/>
          <w:szCs w:val="22"/>
          <w:lang w:val="en-US" w:eastAsia="ko-KR"/>
        </w:rPr>
        <w:t>/suspend</w:t>
      </w:r>
      <w:r w:rsidR="008F1CF4" w:rsidRPr="007C638D">
        <w:rPr>
          <w:rFonts w:ascii="Times New Roman" w:eastAsia="맑은 고딕" w:hAnsi="Times New Roman"/>
          <w:color w:val="000000"/>
          <w:kern w:val="2"/>
          <w:szCs w:val="22"/>
          <w:lang w:val="en-US" w:eastAsia="ko-KR"/>
        </w:rPr>
        <w:t xml:space="preserve"> and resume </w:t>
      </w:r>
      <w:r w:rsidR="008F1CF4">
        <w:rPr>
          <w:rFonts w:ascii="Times New Roman" w:eastAsia="맑은 고딕" w:hAnsi="Times New Roman" w:hint="eastAsia"/>
          <w:color w:val="000000"/>
          <w:kern w:val="2"/>
          <w:szCs w:val="22"/>
          <w:lang w:val="en-US" w:eastAsia="ko-KR"/>
        </w:rPr>
        <w:t xml:space="preserve">the already allocated </w:t>
      </w:r>
      <w:r w:rsidR="008F1CF4" w:rsidRPr="007C638D">
        <w:rPr>
          <w:rFonts w:ascii="Times New Roman" w:eastAsia="맑은 고딕" w:hAnsi="Times New Roman"/>
          <w:color w:val="000000"/>
          <w:kern w:val="2"/>
          <w:szCs w:val="22"/>
          <w:lang w:val="en-US" w:eastAsia="ko-KR"/>
        </w:rPr>
        <w:t>A‑IoT radio resources</w:t>
      </w:r>
      <w:r w:rsidRPr="007C638D">
        <w:rPr>
          <w:rFonts w:ascii="Times New Roman" w:eastAsia="맑은 고딕" w:hAnsi="Times New Roman"/>
          <w:color w:val="000000"/>
          <w:kern w:val="2"/>
          <w:szCs w:val="22"/>
          <w:lang w:val="en-US" w:eastAsia="ko-KR"/>
        </w:rPr>
        <w:t>.</w:t>
      </w:r>
    </w:p>
    <w:bookmarkEnd w:id="4"/>
    <w:p w14:paraId="342B018F" w14:textId="4B43BC94" w:rsidR="007C638D" w:rsidRPr="007C638D" w:rsidRDefault="007C638D" w:rsidP="00E65FDB">
      <w:pPr>
        <w:keepNext/>
        <w:keepLines/>
        <w:overflowPunct w:val="0"/>
        <w:autoSpaceDE w:val="0"/>
        <w:autoSpaceDN w:val="0"/>
        <w:adjustRightInd w:val="0"/>
        <w:spacing w:before="180" w:after="180"/>
        <w:ind w:left="1134" w:hanging="1134"/>
        <w:textAlignment w:val="baseline"/>
        <w:outlineLvl w:val="1"/>
        <w:rPr>
          <w:rFonts w:ascii="Times New Roman" w:eastAsia="맑은 고딕" w:hAnsi="Times New Roman"/>
          <w:b/>
          <w:bCs/>
          <w:sz w:val="32"/>
          <w:szCs w:val="20"/>
          <w:lang w:eastAsia="ko-KR"/>
        </w:rPr>
      </w:pPr>
      <w:r w:rsidRPr="007C638D">
        <w:rPr>
          <w:rFonts w:ascii="Times New Roman" w:eastAsia="맑은 고딕" w:hAnsi="Times New Roman"/>
          <w:b/>
          <w:bCs/>
          <w:sz w:val="32"/>
          <w:szCs w:val="20"/>
          <w:lang w:eastAsia="ko-KR"/>
        </w:rPr>
        <w:t>2.3</w:t>
      </w:r>
      <w:r w:rsidRPr="007C638D">
        <w:rPr>
          <w:rFonts w:ascii="Times New Roman" w:eastAsia="맑은 고딕" w:hAnsi="Times New Roman"/>
          <w:b/>
          <w:bCs/>
          <w:sz w:val="32"/>
          <w:szCs w:val="20"/>
          <w:lang w:eastAsia="ko-KR"/>
        </w:rPr>
        <w:tab/>
      </w:r>
      <w:r w:rsidR="006C4822">
        <w:rPr>
          <w:rFonts w:ascii="Times New Roman" w:eastAsia="맑은 고딕" w:hAnsi="Times New Roman" w:hint="eastAsia"/>
          <w:b/>
          <w:bCs/>
          <w:sz w:val="32"/>
          <w:szCs w:val="20"/>
          <w:lang w:eastAsia="ko-KR"/>
        </w:rPr>
        <w:t>Device context in</w:t>
      </w:r>
      <w:r w:rsidRPr="007C638D">
        <w:rPr>
          <w:rFonts w:ascii="Times New Roman" w:eastAsia="맑은 고딕" w:hAnsi="Times New Roman"/>
          <w:b/>
          <w:bCs/>
          <w:sz w:val="32"/>
          <w:szCs w:val="20"/>
          <w:lang w:eastAsia="ko-KR"/>
        </w:rPr>
        <w:t xml:space="preserve"> </w:t>
      </w:r>
      <w:r w:rsidR="006C4822">
        <w:rPr>
          <w:rFonts w:ascii="Times New Roman" w:eastAsia="맑은 고딕" w:hAnsi="Times New Roman" w:hint="eastAsia"/>
          <w:b/>
          <w:bCs/>
          <w:sz w:val="32"/>
          <w:szCs w:val="20"/>
          <w:lang w:eastAsia="ko-KR"/>
        </w:rPr>
        <w:t>RLF and Handover of UE reader</w:t>
      </w:r>
    </w:p>
    <w:p w14:paraId="70E7AC34" w14:textId="5A82710F" w:rsidR="007C638D" w:rsidRPr="007C638D" w:rsidRDefault="007C638D" w:rsidP="00E65FDB">
      <w:pPr>
        <w:overflowPunct w:val="0"/>
        <w:autoSpaceDE w:val="0"/>
        <w:autoSpaceDN w:val="0"/>
        <w:adjustRightInd w:val="0"/>
        <w:spacing w:before="120" w:after="120"/>
        <w:textAlignment w:val="baseline"/>
        <w:rPr>
          <w:rFonts w:ascii="Times New Roman" w:eastAsia="맑은 고딕" w:hAnsi="Times New Roman"/>
          <w:szCs w:val="20"/>
          <w:lang w:eastAsia="ko-KR"/>
        </w:rPr>
      </w:pPr>
      <w:r w:rsidRPr="007C638D">
        <w:rPr>
          <w:rFonts w:ascii="Times New Roman" w:eastAsia="맑은 고딕" w:hAnsi="Times New Roman"/>
          <w:szCs w:val="20"/>
          <w:lang w:eastAsia="ko-KR"/>
        </w:rPr>
        <w:t xml:space="preserve">Radio‑link failure (RLF) and handover are critical events for </w:t>
      </w:r>
      <w:r w:rsidR="008F1CF4">
        <w:rPr>
          <w:rFonts w:ascii="Times New Roman" w:eastAsia="맑은 고딕" w:hAnsi="Times New Roman" w:hint="eastAsia"/>
          <w:szCs w:val="20"/>
          <w:lang w:eastAsia="ko-KR"/>
        </w:rPr>
        <w:t>the</w:t>
      </w:r>
      <w:r w:rsidRPr="007C638D">
        <w:rPr>
          <w:rFonts w:ascii="Times New Roman" w:eastAsia="맑은 고딕" w:hAnsi="Times New Roman"/>
          <w:szCs w:val="20"/>
          <w:lang w:eastAsia="ko-KR"/>
        </w:rPr>
        <w:t xml:space="preserve"> UE</w:t>
      </w:r>
      <w:r w:rsidR="008F1CF4">
        <w:rPr>
          <w:rFonts w:ascii="Times New Roman" w:eastAsia="맑은 고딕" w:hAnsi="Times New Roman" w:hint="eastAsia"/>
          <w:szCs w:val="20"/>
          <w:lang w:eastAsia="ko-KR"/>
        </w:rPr>
        <w:t xml:space="preserve"> reader and Devices. I</w:t>
      </w:r>
      <w:r w:rsidRPr="007C638D">
        <w:rPr>
          <w:rFonts w:ascii="Times New Roman" w:eastAsia="맑은 고딕" w:hAnsi="Times New Roman"/>
          <w:szCs w:val="20"/>
          <w:lang w:eastAsia="ko-KR"/>
        </w:rPr>
        <w:t xml:space="preserve">f the </w:t>
      </w:r>
      <w:r w:rsidR="008F1CF4">
        <w:rPr>
          <w:rFonts w:ascii="Times New Roman" w:eastAsia="맑은 고딕" w:hAnsi="Times New Roman" w:hint="eastAsia"/>
          <w:szCs w:val="20"/>
          <w:lang w:eastAsia="ko-KR"/>
        </w:rPr>
        <w:t>RLF</w:t>
      </w:r>
      <w:r w:rsidRPr="007C638D">
        <w:rPr>
          <w:rFonts w:ascii="Times New Roman" w:eastAsia="맑은 고딕" w:hAnsi="Times New Roman"/>
          <w:szCs w:val="20"/>
          <w:lang w:eastAsia="ko-KR"/>
        </w:rPr>
        <w:t xml:space="preserve"> between the </w:t>
      </w:r>
      <w:r w:rsidR="008F1CF4">
        <w:rPr>
          <w:rFonts w:ascii="Times New Roman" w:eastAsia="맑은 고딕" w:hAnsi="Times New Roman" w:hint="eastAsia"/>
          <w:szCs w:val="20"/>
          <w:lang w:eastAsia="ko-KR"/>
        </w:rPr>
        <w:t xml:space="preserve">UE </w:t>
      </w:r>
      <w:r w:rsidRPr="007C638D">
        <w:rPr>
          <w:rFonts w:ascii="Times New Roman" w:eastAsia="맑은 고딕" w:hAnsi="Times New Roman"/>
          <w:szCs w:val="20"/>
          <w:lang w:eastAsia="ko-KR"/>
        </w:rPr>
        <w:t xml:space="preserve">reader and its serving cell </w:t>
      </w:r>
      <w:r w:rsidR="008F1CF4">
        <w:rPr>
          <w:rFonts w:ascii="Times New Roman" w:eastAsia="맑은 고딕" w:hAnsi="Times New Roman" w:hint="eastAsia"/>
          <w:szCs w:val="20"/>
          <w:lang w:eastAsia="ko-KR"/>
        </w:rPr>
        <w:t>is detected</w:t>
      </w:r>
      <w:r w:rsidRPr="007C638D">
        <w:rPr>
          <w:rFonts w:ascii="Times New Roman" w:eastAsia="맑은 고딕" w:hAnsi="Times New Roman"/>
          <w:szCs w:val="20"/>
          <w:lang w:eastAsia="ko-KR"/>
        </w:rPr>
        <w:t xml:space="preserve">, or if the </w:t>
      </w:r>
      <w:r w:rsidR="008F1CF4">
        <w:rPr>
          <w:rFonts w:ascii="Times New Roman" w:eastAsia="맑은 고딕" w:hAnsi="Times New Roman" w:hint="eastAsia"/>
          <w:szCs w:val="20"/>
          <w:lang w:eastAsia="ko-KR"/>
        </w:rPr>
        <w:t xml:space="preserve">UE </w:t>
      </w:r>
      <w:r w:rsidRPr="007C638D">
        <w:rPr>
          <w:rFonts w:ascii="Times New Roman" w:eastAsia="맑은 고딕" w:hAnsi="Times New Roman"/>
          <w:szCs w:val="20"/>
          <w:lang w:eastAsia="ko-KR"/>
        </w:rPr>
        <w:t xml:space="preserve">reader moves to a new cell and a handover is triggered, the reader </w:t>
      </w:r>
      <w:r w:rsidR="008F1CF4">
        <w:rPr>
          <w:rFonts w:ascii="Times New Roman" w:eastAsia="맑은 고딕" w:hAnsi="Times New Roman" w:hint="eastAsia"/>
          <w:szCs w:val="20"/>
          <w:lang w:eastAsia="ko-KR"/>
        </w:rPr>
        <w:t>may</w:t>
      </w:r>
      <w:r w:rsidRPr="007C638D">
        <w:rPr>
          <w:rFonts w:ascii="Times New Roman" w:eastAsia="맑은 고딕" w:hAnsi="Times New Roman"/>
          <w:szCs w:val="20"/>
          <w:lang w:eastAsia="ko-KR"/>
        </w:rPr>
        <w:t xml:space="preserve"> </w:t>
      </w:r>
      <w:r w:rsidR="008F1CF4">
        <w:rPr>
          <w:rFonts w:ascii="Times New Roman" w:eastAsia="맑은 고딕" w:hAnsi="Times New Roman" w:hint="eastAsia"/>
          <w:szCs w:val="20"/>
          <w:lang w:eastAsia="ko-KR"/>
        </w:rPr>
        <w:t>discard</w:t>
      </w:r>
      <w:r w:rsidRPr="007C638D">
        <w:rPr>
          <w:rFonts w:ascii="Times New Roman" w:eastAsia="맑은 고딕" w:hAnsi="Times New Roman"/>
          <w:szCs w:val="20"/>
          <w:lang w:eastAsia="ko-KR"/>
        </w:rPr>
        <w:t xml:space="preserve"> A‑IoT </w:t>
      </w:r>
      <w:r w:rsidR="008F1CF4">
        <w:rPr>
          <w:rFonts w:ascii="Times New Roman" w:eastAsia="맑은 고딕" w:hAnsi="Times New Roman" w:hint="eastAsia"/>
          <w:szCs w:val="20"/>
          <w:lang w:eastAsia="ko-KR"/>
        </w:rPr>
        <w:t xml:space="preserve">device context or information. </w:t>
      </w:r>
      <w:r w:rsidR="008F1CF4">
        <w:rPr>
          <w:rFonts w:ascii="Times New Roman" w:eastAsia="맑은 고딕" w:hAnsi="Times New Roman"/>
          <w:szCs w:val="20"/>
          <w:lang w:eastAsia="ko-KR"/>
        </w:rPr>
        <w:t>I</w:t>
      </w:r>
      <w:r w:rsidR="008F1CF4">
        <w:rPr>
          <w:rFonts w:ascii="Times New Roman" w:eastAsia="맑은 고딕" w:hAnsi="Times New Roman" w:hint="eastAsia"/>
          <w:szCs w:val="20"/>
          <w:lang w:eastAsia="ko-KR"/>
        </w:rPr>
        <w:t>t means that</w:t>
      </w:r>
      <w:r w:rsidRPr="007C638D">
        <w:rPr>
          <w:rFonts w:ascii="Times New Roman" w:eastAsia="맑은 고딕" w:hAnsi="Times New Roman"/>
          <w:szCs w:val="20"/>
          <w:lang w:eastAsia="ko-KR"/>
        </w:rPr>
        <w:t xml:space="preserve"> the device context, identifier mappings and any buffered upper‑layer data collected during inventory or command procedures are discarded</w:t>
      </w:r>
      <w:r w:rsidR="008F1CF4">
        <w:rPr>
          <w:rFonts w:ascii="Times New Roman" w:eastAsia="맑은 고딕" w:hAnsi="Times New Roman" w:hint="eastAsia"/>
          <w:szCs w:val="20"/>
          <w:lang w:eastAsia="ko-KR"/>
        </w:rPr>
        <w:t xml:space="preserve">, since </w:t>
      </w:r>
      <w:r w:rsidR="008F1CF4" w:rsidRPr="007C638D">
        <w:rPr>
          <w:rFonts w:ascii="Times New Roman" w:eastAsia="맑은 고딕" w:hAnsi="Times New Roman"/>
          <w:szCs w:val="20"/>
          <w:lang w:eastAsia="ko-KR"/>
        </w:rPr>
        <w:t>A‑IoT radio resources are only valid within the serving cell</w:t>
      </w:r>
      <w:r w:rsidRPr="007C638D">
        <w:rPr>
          <w:rFonts w:ascii="Times New Roman" w:eastAsia="맑은 고딕" w:hAnsi="Times New Roman"/>
          <w:szCs w:val="20"/>
          <w:lang w:eastAsia="ko-KR"/>
        </w:rPr>
        <w:t xml:space="preserve">. </w:t>
      </w:r>
      <w:r w:rsidR="008F1CF4">
        <w:rPr>
          <w:rFonts w:ascii="Times New Roman" w:eastAsia="맑은 고딕" w:hAnsi="Times New Roman" w:hint="eastAsia"/>
          <w:szCs w:val="20"/>
          <w:lang w:eastAsia="ko-KR"/>
        </w:rPr>
        <w:t>C</w:t>
      </w:r>
      <w:r w:rsidRPr="007C638D">
        <w:rPr>
          <w:rFonts w:ascii="Times New Roman" w:eastAsia="맑은 고딕" w:hAnsi="Times New Roman"/>
          <w:szCs w:val="20"/>
          <w:lang w:eastAsia="ko-KR"/>
        </w:rPr>
        <w:t>urrent</w:t>
      </w:r>
      <w:r w:rsidR="008F1CF4">
        <w:rPr>
          <w:rFonts w:ascii="Times New Roman" w:eastAsia="맑은 고딕" w:hAnsi="Times New Roman" w:hint="eastAsia"/>
          <w:szCs w:val="20"/>
          <w:lang w:eastAsia="ko-KR"/>
        </w:rPr>
        <w:t>ly</w:t>
      </w:r>
      <w:r w:rsidRPr="007C638D">
        <w:rPr>
          <w:rFonts w:ascii="Times New Roman" w:eastAsia="맑은 고딕" w:hAnsi="Times New Roman"/>
          <w:szCs w:val="20"/>
          <w:lang w:eastAsia="ko-KR"/>
        </w:rPr>
        <w:t xml:space="preserve"> </w:t>
      </w:r>
      <w:r w:rsidR="008F1CF4">
        <w:rPr>
          <w:rFonts w:ascii="Times New Roman" w:eastAsia="맑은 고딕" w:hAnsi="Times New Roman" w:hint="eastAsia"/>
          <w:szCs w:val="20"/>
          <w:lang w:eastAsia="ko-KR"/>
        </w:rPr>
        <w:t>there is no method for</w:t>
      </w:r>
      <w:r w:rsidRPr="007C638D">
        <w:rPr>
          <w:rFonts w:ascii="Times New Roman" w:eastAsia="맑은 고딕" w:hAnsi="Times New Roman"/>
          <w:szCs w:val="20"/>
          <w:lang w:eastAsia="ko-KR"/>
        </w:rPr>
        <w:t xml:space="preserve"> provid</w:t>
      </w:r>
      <w:r w:rsidR="008F1CF4">
        <w:rPr>
          <w:rFonts w:ascii="Times New Roman" w:eastAsia="맑은 고딕" w:hAnsi="Times New Roman" w:hint="eastAsia"/>
          <w:szCs w:val="20"/>
          <w:lang w:eastAsia="ko-KR"/>
        </w:rPr>
        <w:t>ing devices</w:t>
      </w:r>
      <w:r w:rsidR="008F1CF4">
        <w:rPr>
          <w:rFonts w:ascii="Times New Roman" w:eastAsia="맑은 고딕" w:hAnsi="Times New Roman"/>
          <w:szCs w:val="20"/>
          <w:lang w:eastAsia="ko-KR"/>
        </w:rPr>
        <w:t>’</w:t>
      </w:r>
      <w:r w:rsidRPr="007C638D">
        <w:rPr>
          <w:rFonts w:ascii="Times New Roman" w:eastAsia="맑은 고딕" w:hAnsi="Times New Roman"/>
          <w:szCs w:val="20"/>
          <w:lang w:eastAsia="ko-KR"/>
        </w:rPr>
        <w:t xml:space="preserve"> contexts to another reader or to a neighbour cell. We propose to study a procedure in which the UE</w:t>
      </w:r>
      <w:r w:rsidR="008F1CF4">
        <w:rPr>
          <w:rFonts w:ascii="Times New Roman" w:eastAsia="맑은 고딕" w:hAnsi="Times New Roman" w:hint="eastAsia"/>
          <w:szCs w:val="20"/>
          <w:lang w:eastAsia="ko-KR"/>
        </w:rPr>
        <w:t xml:space="preserve"> r</w:t>
      </w:r>
      <w:r w:rsidRPr="007C638D">
        <w:rPr>
          <w:rFonts w:ascii="Times New Roman" w:eastAsia="맑은 고딕" w:hAnsi="Times New Roman"/>
          <w:szCs w:val="20"/>
          <w:lang w:eastAsia="ko-KR"/>
        </w:rPr>
        <w:t xml:space="preserve">eader </w:t>
      </w:r>
      <w:r w:rsidR="008F1CF4">
        <w:rPr>
          <w:rFonts w:ascii="Times New Roman" w:eastAsia="맑은 고딕" w:hAnsi="Times New Roman" w:hint="eastAsia"/>
          <w:szCs w:val="20"/>
          <w:lang w:eastAsia="ko-KR"/>
        </w:rPr>
        <w:t xml:space="preserve">provides </w:t>
      </w:r>
      <w:r w:rsidRPr="007C638D">
        <w:rPr>
          <w:rFonts w:ascii="Times New Roman" w:eastAsia="맑은 고딕" w:hAnsi="Times New Roman"/>
          <w:szCs w:val="20"/>
          <w:lang w:eastAsia="ko-KR"/>
        </w:rPr>
        <w:t xml:space="preserve">the </w:t>
      </w:r>
      <w:r w:rsidR="008F1CF4">
        <w:rPr>
          <w:rFonts w:ascii="Times New Roman" w:eastAsia="맑은 고딕" w:hAnsi="Times New Roman" w:hint="eastAsia"/>
          <w:szCs w:val="20"/>
          <w:lang w:eastAsia="ko-KR"/>
        </w:rPr>
        <w:t xml:space="preserve">device </w:t>
      </w:r>
      <w:r w:rsidRPr="007C638D">
        <w:rPr>
          <w:rFonts w:ascii="Times New Roman" w:eastAsia="맑은 고딕" w:hAnsi="Times New Roman"/>
          <w:szCs w:val="20"/>
          <w:lang w:eastAsia="ko-KR"/>
        </w:rPr>
        <w:t xml:space="preserve">context and collected data to the gNB or CN before disconnection, and then </w:t>
      </w:r>
      <w:r w:rsidR="008F1CF4">
        <w:rPr>
          <w:rFonts w:ascii="Times New Roman" w:eastAsia="맑은 고딕" w:hAnsi="Times New Roman" w:hint="eastAsia"/>
          <w:szCs w:val="20"/>
          <w:lang w:eastAsia="ko-KR"/>
        </w:rPr>
        <w:t xml:space="preserve">NW can </w:t>
      </w:r>
      <w:r w:rsidRPr="007C638D">
        <w:rPr>
          <w:rFonts w:ascii="Times New Roman" w:eastAsia="맑은 고딕" w:hAnsi="Times New Roman"/>
          <w:szCs w:val="20"/>
          <w:lang w:eastAsia="ko-KR"/>
        </w:rPr>
        <w:t>re</w:t>
      </w:r>
      <w:r w:rsidR="008F1CF4">
        <w:rPr>
          <w:rFonts w:ascii="Times New Roman" w:eastAsia="맑은 고딕" w:hAnsi="Times New Roman" w:hint="eastAsia"/>
          <w:szCs w:val="20"/>
          <w:lang w:eastAsia="ko-KR"/>
        </w:rPr>
        <w:t>-allocates</w:t>
      </w:r>
      <w:r w:rsidRPr="007C638D">
        <w:rPr>
          <w:rFonts w:ascii="Times New Roman" w:eastAsia="맑은 고딕" w:hAnsi="Times New Roman"/>
          <w:szCs w:val="20"/>
          <w:lang w:eastAsia="ko-KR"/>
        </w:rPr>
        <w:t xml:space="preserve"> resources in a new cell to continue the</w:t>
      </w:r>
      <w:r w:rsidR="008F1CF4">
        <w:rPr>
          <w:rFonts w:ascii="Times New Roman" w:eastAsia="맑은 고딕" w:hAnsi="Times New Roman" w:hint="eastAsia"/>
          <w:szCs w:val="20"/>
          <w:lang w:eastAsia="ko-KR"/>
        </w:rPr>
        <w:t xml:space="preserve"> A-IoT</w:t>
      </w:r>
      <w:r w:rsidRPr="007C638D">
        <w:rPr>
          <w:rFonts w:ascii="Times New Roman" w:eastAsia="맑은 고딕" w:hAnsi="Times New Roman"/>
          <w:szCs w:val="20"/>
          <w:lang w:eastAsia="ko-KR"/>
        </w:rPr>
        <w:t xml:space="preserve"> service.</w:t>
      </w:r>
    </w:p>
    <w:p w14:paraId="02C63E41" w14:textId="5B922C9E" w:rsidR="007C638D" w:rsidRPr="007C638D" w:rsidRDefault="007C638D" w:rsidP="00E65FDB">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 xml:space="preserve">Observation </w:t>
        </w:r>
        <w:r w:rsidR="008F1CF4">
          <w:rPr>
            <w:rFonts w:ascii="Times New Roman" w:eastAsia="맑은 고딕" w:hAnsi="Times New Roman" w:hint="eastAsia"/>
            <w:b/>
            <w:noProof/>
            <w:color w:val="000000"/>
            <w:szCs w:val="20"/>
            <w:lang w:eastAsia="ko-KR"/>
          </w:rPr>
          <w:t>4</w:t>
        </w:r>
        <w:r w:rsidRPr="007C638D">
          <w:rPr>
            <w:rFonts w:ascii="Times New Roman" w:eastAsia="DengXian" w:hAnsi="Times New Roman"/>
            <w:noProof/>
            <w:color w:val="000000"/>
            <w:kern w:val="2"/>
            <w:sz w:val="22"/>
            <w:lang w:val="en-US" w:eastAsia="ko-KR"/>
            <w14:ligatures w14:val="standardContextual"/>
          </w:rPr>
          <w:tab/>
        </w:r>
      </w:hyperlink>
      <w:r w:rsidRPr="007C638D">
        <w:rPr>
          <w:rFonts w:ascii="Times New Roman" w:eastAsia="맑은 고딕" w:hAnsi="Times New Roman"/>
          <w:color w:val="000000"/>
          <w:kern w:val="2"/>
          <w:szCs w:val="22"/>
          <w:lang w:val="en-US" w:eastAsia="ko-KR"/>
        </w:rPr>
        <w:t>If a UE reader discards its A‑IoT context during RLF or handover, device identifiers and upper‑layer data can be lost.</w:t>
      </w:r>
    </w:p>
    <w:p w14:paraId="0A4F04BB" w14:textId="26D06185" w:rsidR="007C638D" w:rsidRDefault="007C638D" w:rsidP="00E65FDB">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 xml:space="preserve">Proposal </w:t>
        </w:r>
        <w:r w:rsidR="008F1CF4">
          <w:rPr>
            <w:rFonts w:ascii="Times New Roman" w:eastAsia="맑은 고딕" w:hAnsi="Times New Roman" w:hint="eastAsia"/>
            <w:b/>
            <w:noProof/>
            <w:color w:val="000000"/>
            <w:szCs w:val="20"/>
            <w:lang w:eastAsia="ko-KR"/>
          </w:rPr>
          <w:t>3</w:t>
        </w:r>
        <w:r w:rsidRPr="007C638D">
          <w:rPr>
            <w:rFonts w:ascii="Times New Roman" w:eastAsia="DengXian" w:hAnsi="Times New Roman"/>
            <w:noProof/>
            <w:color w:val="000000"/>
            <w:kern w:val="2"/>
            <w:sz w:val="22"/>
            <w:lang w:val="en-US" w:eastAsia="ko-KR"/>
            <w14:ligatures w14:val="standardContextual"/>
          </w:rPr>
          <w:tab/>
        </w:r>
      </w:hyperlink>
      <w:r w:rsidRPr="007C638D">
        <w:rPr>
          <w:rFonts w:ascii="Times New Roman" w:eastAsia="맑은 고딕" w:hAnsi="Times New Roman"/>
          <w:color w:val="000000"/>
          <w:kern w:val="2"/>
          <w:szCs w:val="22"/>
          <w:lang w:val="en-US" w:eastAsia="ko-KR"/>
        </w:rPr>
        <w:t xml:space="preserve">RAN2 </w:t>
      </w:r>
      <w:r w:rsidR="008F1CF4">
        <w:rPr>
          <w:rFonts w:ascii="Times New Roman" w:eastAsia="맑은 고딕" w:hAnsi="Times New Roman" w:hint="eastAsia"/>
          <w:color w:val="000000"/>
          <w:kern w:val="2"/>
          <w:szCs w:val="22"/>
          <w:lang w:val="en-US" w:eastAsia="ko-KR"/>
        </w:rPr>
        <w:t xml:space="preserve">to discuss how </w:t>
      </w:r>
      <w:r w:rsidRPr="007C638D">
        <w:rPr>
          <w:rFonts w:ascii="Times New Roman" w:eastAsia="맑은 고딕" w:hAnsi="Times New Roman"/>
          <w:color w:val="000000"/>
          <w:kern w:val="2"/>
          <w:szCs w:val="22"/>
          <w:lang w:val="en-US" w:eastAsia="ko-KR"/>
        </w:rPr>
        <w:t xml:space="preserve">UE reader to report its device context </w:t>
      </w:r>
      <w:r w:rsidR="008F1CF4">
        <w:rPr>
          <w:rFonts w:ascii="Times New Roman" w:eastAsia="맑은 고딕" w:hAnsi="Times New Roman" w:hint="eastAsia"/>
          <w:color w:val="000000"/>
          <w:kern w:val="2"/>
          <w:szCs w:val="22"/>
          <w:lang w:val="en-US" w:eastAsia="ko-KR"/>
        </w:rPr>
        <w:t xml:space="preserve">or information </w:t>
      </w:r>
      <w:r w:rsidRPr="007C638D">
        <w:rPr>
          <w:rFonts w:ascii="Times New Roman" w:eastAsia="맑은 고딕" w:hAnsi="Times New Roman"/>
          <w:color w:val="000000"/>
          <w:kern w:val="2"/>
          <w:szCs w:val="22"/>
          <w:lang w:val="en-US" w:eastAsia="ko-KR"/>
        </w:rPr>
        <w:t xml:space="preserve">when </w:t>
      </w:r>
      <w:r w:rsidR="008F1CF4">
        <w:rPr>
          <w:rFonts w:ascii="Times New Roman" w:eastAsia="맑은 고딕" w:hAnsi="Times New Roman" w:hint="eastAsia"/>
          <w:color w:val="000000"/>
          <w:kern w:val="2"/>
          <w:szCs w:val="22"/>
          <w:lang w:val="en-US" w:eastAsia="ko-KR"/>
        </w:rPr>
        <w:t>RLF or Handover occurs.</w:t>
      </w:r>
    </w:p>
    <w:p w14:paraId="7C9FB6A1" w14:textId="4EA257D1" w:rsidR="008F1CF4" w:rsidRPr="007C638D" w:rsidRDefault="008F1CF4" w:rsidP="008F1CF4">
      <w:pPr>
        <w:keepNext/>
        <w:keepLines/>
        <w:overflowPunct w:val="0"/>
        <w:autoSpaceDE w:val="0"/>
        <w:autoSpaceDN w:val="0"/>
        <w:adjustRightInd w:val="0"/>
        <w:spacing w:before="180" w:after="180"/>
        <w:ind w:left="1134" w:hanging="1134"/>
        <w:textAlignment w:val="baseline"/>
        <w:outlineLvl w:val="1"/>
        <w:rPr>
          <w:rFonts w:ascii="Times New Roman" w:eastAsia="맑은 고딕" w:hAnsi="Times New Roman" w:hint="eastAsia"/>
          <w:b/>
          <w:bCs/>
          <w:sz w:val="32"/>
          <w:szCs w:val="20"/>
          <w:lang w:eastAsia="ko-KR"/>
        </w:rPr>
      </w:pPr>
      <w:r>
        <w:rPr>
          <w:rFonts w:ascii="Times New Roman" w:eastAsia="맑은 고딕" w:hAnsi="Times New Roman" w:hint="eastAsia"/>
          <w:b/>
          <w:bCs/>
          <w:sz w:val="32"/>
          <w:szCs w:val="20"/>
          <w:lang w:eastAsia="ko-KR"/>
        </w:rPr>
        <w:lastRenderedPageBreak/>
        <w:t>2.4</w:t>
      </w:r>
      <w:r>
        <w:rPr>
          <w:rFonts w:ascii="Times New Roman" w:eastAsia="맑은 고딕" w:hAnsi="Times New Roman"/>
          <w:b/>
          <w:bCs/>
          <w:sz w:val="32"/>
          <w:szCs w:val="20"/>
          <w:lang w:eastAsia="ko-KR"/>
        </w:rPr>
        <w:tab/>
      </w:r>
      <w:r>
        <w:rPr>
          <w:rFonts w:ascii="Times New Roman" w:eastAsia="맑은 고딕" w:hAnsi="Times New Roman" w:hint="eastAsia"/>
          <w:b/>
          <w:bCs/>
          <w:sz w:val="32"/>
          <w:szCs w:val="20"/>
          <w:lang w:eastAsia="ko-KR"/>
        </w:rPr>
        <w:t>Validity Timer for temporary out-of-connection</w:t>
      </w:r>
    </w:p>
    <w:p w14:paraId="162E2811" w14:textId="306DEF70" w:rsidR="008F1CF4" w:rsidRPr="008F1CF4" w:rsidRDefault="008F1CF4" w:rsidP="008F1CF4">
      <w:pPr>
        <w:overflowPunct w:val="0"/>
        <w:autoSpaceDE w:val="0"/>
        <w:autoSpaceDN w:val="0"/>
        <w:adjustRightInd w:val="0"/>
        <w:spacing w:before="120" w:after="120"/>
        <w:textAlignment w:val="baseline"/>
        <w:rPr>
          <w:rFonts w:ascii="Times New Roman" w:eastAsia="맑은 고딕" w:hAnsi="Times New Roman" w:hint="eastAsia"/>
          <w:szCs w:val="20"/>
          <w:lang w:eastAsia="ko-KR"/>
        </w:rPr>
      </w:pPr>
      <w:r>
        <w:rPr>
          <w:rFonts w:ascii="Times New Roman" w:eastAsia="맑은 고딕" w:hAnsi="Times New Roman" w:hint="eastAsia"/>
          <w:szCs w:val="20"/>
          <w:lang w:eastAsia="ko-KR"/>
        </w:rPr>
        <w:t xml:space="preserve">RAN2#132 agreed that </w:t>
      </w:r>
      <w:r w:rsidRPr="008F1CF4">
        <w:rPr>
          <w:rFonts w:ascii="Times New Roman" w:eastAsia="맑은 고딕" w:hAnsi="Times New Roman" w:hint="eastAsia"/>
          <w:i/>
          <w:iCs/>
          <w:szCs w:val="20"/>
          <w:lang w:eastAsia="ko-KR"/>
        </w:rPr>
        <w:t>t</w:t>
      </w:r>
      <w:r w:rsidRPr="008F1CF4">
        <w:rPr>
          <w:rFonts w:ascii="Times New Roman" w:eastAsia="맑은 고딕" w:hAnsi="Times New Roman"/>
          <w:i/>
          <w:iCs/>
          <w:szCs w:val="20"/>
          <w:lang w:eastAsia="ko-KR"/>
        </w:rPr>
        <w:t>he A-IoT resources configured by the serving cell and otherwise valid are still considered as being valid while the UE is undergoing a HO or RLF event, as long as a network configured timer is not expired</w:t>
      </w:r>
      <w:r w:rsidRPr="008F1CF4">
        <w:rPr>
          <w:rFonts w:ascii="Times New Roman" w:eastAsia="맑은 고딕" w:hAnsi="Times New Roman"/>
          <w:szCs w:val="20"/>
          <w:lang w:eastAsia="ko-KR"/>
        </w:rPr>
        <w:t>.</w:t>
      </w:r>
      <w:r>
        <w:rPr>
          <w:rFonts w:ascii="Times New Roman" w:eastAsia="맑은 고딕" w:hAnsi="Times New Roman" w:hint="eastAsia"/>
          <w:szCs w:val="20"/>
          <w:lang w:eastAsia="ko-KR"/>
        </w:rPr>
        <w:t xml:space="preserve"> </w:t>
      </w:r>
      <w:r>
        <w:rPr>
          <w:rFonts w:ascii="Times New Roman" w:eastAsia="맑은 고딕" w:hAnsi="Times New Roman"/>
          <w:szCs w:val="20"/>
          <w:lang w:eastAsia="ko-KR"/>
        </w:rPr>
        <w:t>T</w:t>
      </w:r>
      <w:r>
        <w:rPr>
          <w:rFonts w:ascii="Times New Roman" w:eastAsia="맑은 고딕" w:hAnsi="Times New Roman" w:hint="eastAsia"/>
          <w:szCs w:val="20"/>
          <w:lang w:eastAsia="ko-KR"/>
        </w:rPr>
        <w:t xml:space="preserve">he start condition of the validity timer needs to be defined when RLF is </w:t>
      </w:r>
      <w:r>
        <w:rPr>
          <w:rFonts w:ascii="Times New Roman" w:eastAsia="맑은 고딕" w:hAnsi="Times New Roman"/>
          <w:szCs w:val="20"/>
          <w:lang w:eastAsia="ko-KR"/>
        </w:rPr>
        <w:t>detected,</w:t>
      </w:r>
      <w:r>
        <w:rPr>
          <w:rFonts w:ascii="Times New Roman" w:eastAsia="맑은 고딕" w:hAnsi="Times New Roman" w:hint="eastAsia"/>
          <w:szCs w:val="20"/>
          <w:lang w:eastAsia="ko-KR"/>
        </w:rPr>
        <w:t xml:space="preserve"> or handover </w:t>
      </w:r>
      <w:r>
        <w:rPr>
          <w:rFonts w:ascii="Times New Roman" w:eastAsia="맑은 고딕" w:hAnsi="Times New Roman"/>
          <w:szCs w:val="20"/>
          <w:lang w:eastAsia="ko-KR"/>
        </w:rPr>
        <w:t>procedure</w:t>
      </w:r>
      <w:r>
        <w:rPr>
          <w:rFonts w:ascii="Times New Roman" w:eastAsia="맑은 고딕" w:hAnsi="Times New Roman" w:hint="eastAsia"/>
          <w:szCs w:val="20"/>
          <w:lang w:eastAsia="ko-KR"/>
        </w:rPr>
        <w:t xml:space="preserve"> is triggered UE reader perspective. </w:t>
      </w:r>
      <w:r>
        <w:rPr>
          <w:rFonts w:ascii="Times New Roman" w:eastAsia="맑은 고딕" w:hAnsi="Times New Roman"/>
          <w:szCs w:val="20"/>
          <w:lang w:eastAsia="ko-KR"/>
        </w:rPr>
        <w:t>I</w:t>
      </w:r>
      <w:r>
        <w:rPr>
          <w:rFonts w:ascii="Times New Roman" w:eastAsia="맑은 고딕" w:hAnsi="Times New Roman" w:hint="eastAsia"/>
          <w:szCs w:val="20"/>
          <w:lang w:eastAsia="ko-KR"/>
        </w:rPr>
        <w:t xml:space="preserve">n here, we need to consider the legacy timers or </w:t>
      </w:r>
      <w:r>
        <w:rPr>
          <w:rFonts w:ascii="Times New Roman" w:eastAsia="맑은 고딕" w:hAnsi="Times New Roman"/>
          <w:szCs w:val="20"/>
          <w:lang w:eastAsia="ko-KR"/>
        </w:rPr>
        <w:t>counter</w:t>
      </w:r>
      <w:r>
        <w:rPr>
          <w:rFonts w:ascii="Times New Roman" w:eastAsia="맑은 고딕" w:hAnsi="Times New Roman" w:hint="eastAsia"/>
          <w:szCs w:val="20"/>
          <w:lang w:eastAsia="ko-KR"/>
        </w:rPr>
        <w:t xml:space="preserve">s such as T304, T310, T311, N310 </w:t>
      </w:r>
      <w:r>
        <w:rPr>
          <w:rFonts w:ascii="Times New Roman" w:eastAsia="맑은 고딕" w:hAnsi="Times New Roman"/>
          <w:szCs w:val="20"/>
          <w:lang w:eastAsia="ko-KR"/>
        </w:rPr>
        <w:t>etc.</w:t>
      </w:r>
      <w:r>
        <w:rPr>
          <w:rFonts w:ascii="Times New Roman" w:eastAsia="맑은 고딕" w:hAnsi="Times New Roman" w:hint="eastAsia"/>
          <w:szCs w:val="20"/>
          <w:lang w:eastAsia="ko-KR"/>
        </w:rPr>
        <w:t xml:space="preserve"> </w:t>
      </w:r>
      <w:r w:rsidRPr="008F1CF4">
        <w:rPr>
          <w:rFonts w:ascii="Times New Roman" w:eastAsia="맑은 고딕" w:hAnsi="Times New Roman"/>
          <w:szCs w:val="20"/>
          <w:lang w:eastAsia="ko-KR"/>
        </w:rPr>
        <w:t>It may be considered that the start condition of the validity timer be derived from existing timers associated with RLF and handover. Given that handover can include Conditional HO and LTM‑based HO, the point in time when the corresponding procedure timer(s) start could serve as the start condition of the validity timer.</w:t>
      </w:r>
    </w:p>
    <w:p w14:paraId="086D67BE" w14:textId="3FC349AD" w:rsidR="008F1CF4" w:rsidRPr="00436EAA" w:rsidRDefault="008F1CF4" w:rsidP="008F1CF4">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hint="eastAsia"/>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 xml:space="preserve">Proposal </w:t>
        </w:r>
        <w:r>
          <w:rPr>
            <w:rFonts w:ascii="Times New Roman" w:eastAsia="맑은 고딕" w:hAnsi="Times New Roman" w:hint="eastAsia"/>
            <w:b/>
            <w:noProof/>
            <w:color w:val="000000"/>
            <w:szCs w:val="20"/>
            <w:lang w:eastAsia="ko-KR"/>
          </w:rPr>
          <w:t>4</w:t>
        </w:r>
        <w:r w:rsidRPr="007C638D">
          <w:rPr>
            <w:rFonts w:ascii="Times New Roman" w:eastAsia="DengXian" w:hAnsi="Times New Roman"/>
            <w:noProof/>
            <w:color w:val="000000"/>
            <w:kern w:val="2"/>
            <w:sz w:val="22"/>
            <w:lang w:val="en-US" w:eastAsia="ko-KR"/>
            <w14:ligatures w14:val="standardContextual"/>
          </w:rPr>
          <w:tab/>
        </w:r>
      </w:hyperlink>
      <w:r w:rsidR="00436EAA">
        <w:rPr>
          <w:rFonts w:hint="eastAsia"/>
          <w:lang w:eastAsia="ko-KR"/>
        </w:rPr>
        <w:t>The s</w:t>
      </w:r>
      <w:r>
        <w:rPr>
          <w:rFonts w:ascii="Times New Roman" w:eastAsia="맑은 고딕" w:hAnsi="Times New Roman" w:hint="eastAsia"/>
          <w:color w:val="000000"/>
          <w:kern w:val="2"/>
          <w:szCs w:val="22"/>
          <w:lang w:val="en-US" w:eastAsia="ko-KR"/>
        </w:rPr>
        <w:t>tart conditions of validity timer</w:t>
      </w:r>
      <w:r w:rsidR="00436EAA">
        <w:rPr>
          <w:rFonts w:ascii="Times New Roman" w:eastAsia="맑은 고딕" w:hAnsi="Times New Roman" w:hint="eastAsia"/>
          <w:color w:val="000000"/>
          <w:kern w:val="2"/>
          <w:szCs w:val="22"/>
          <w:lang w:val="en-US" w:eastAsia="ko-KR"/>
        </w:rPr>
        <w:t xml:space="preserve"> can be </w:t>
      </w:r>
      <w:r w:rsidR="00436EAA">
        <w:rPr>
          <w:rFonts w:ascii="Times New Roman" w:eastAsia="맑은 고딕" w:hAnsi="Times New Roman"/>
          <w:color w:val="000000"/>
          <w:kern w:val="2"/>
          <w:szCs w:val="22"/>
          <w:lang w:val="en-US" w:eastAsia="ko-KR"/>
        </w:rPr>
        <w:t>considered</w:t>
      </w:r>
      <w:r w:rsidR="00436EAA">
        <w:rPr>
          <w:rFonts w:ascii="Times New Roman" w:eastAsia="맑은 고딕" w:hAnsi="Times New Roman" w:hint="eastAsia"/>
          <w:color w:val="000000"/>
          <w:kern w:val="2"/>
          <w:szCs w:val="22"/>
          <w:lang w:val="en-US" w:eastAsia="ko-KR"/>
        </w:rPr>
        <w:t xml:space="preserve"> as the start conditions of the legacy RLF and handover related timers.</w:t>
      </w:r>
    </w:p>
    <w:p w14:paraId="06F4E91D" w14:textId="77777777" w:rsidR="008F1CF4" w:rsidRPr="008F1CF4" w:rsidRDefault="008F1CF4" w:rsidP="00E65FDB">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hint="eastAsia"/>
          <w:color w:val="000000"/>
          <w:kern w:val="2"/>
          <w:szCs w:val="22"/>
          <w:lang w:val="en-US" w:eastAsia="ko-KR"/>
        </w:rPr>
      </w:pPr>
    </w:p>
    <w:p w14:paraId="1475277F" w14:textId="77777777" w:rsidR="007C638D" w:rsidRPr="007C638D" w:rsidRDefault="007C638D" w:rsidP="00E65FDB">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Times New Roman" w:eastAsia="SimSun" w:hAnsi="Times New Roman"/>
          <w:b/>
          <w:bCs/>
          <w:sz w:val="36"/>
          <w:szCs w:val="20"/>
          <w:lang w:val="en-US" w:eastAsia="ja-JP"/>
        </w:rPr>
      </w:pPr>
      <w:r w:rsidRPr="007C638D">
        <w:rPr>
          <w:rFonts w:ascii="Times New Roman" w:eastAsia="SimSun" w:hAnsi="Times New Roman"/>
          <w:b/>
          <w:bCs/>
          <w:sz w:val="36"/>
          <w:szCs w:val="20"/>
          <w:lang w:val="en-US" w:eastAsia="ja-JP"/>
        </w:rPr>
        <w:t>3</w:t>
      </w:r>
      <w:r w:rsidRPr="007C638D">
        <w:rPr>
          <w:rFonts w:ascii="Times New Roman" w:eastAsia="맑은 고딕" w:hAnsi="Times New Roman"/>
          <w:b/>
          <w:bCs/>
          <w:sz w:val="36"/>
          <w:szCs w:val="20"/>
          <w:lang w:val="en-US" w:eastAsia="ko-KR"/>
        </w:rPr>
        <w:tab/>
      </w:r>
      <w:r w:rsidRPr="007C638D">
        <w:rPr>
          <w:rFonts w:ascii="Times New Roman" w:eastAsia="SimSun" w:hAnsi="Times New Roman"/>
          <w:b/>
          <w:bCs/>
          <w:sz w:val="36"/>
          <w:szCs w:val="20"/>
          <w:lang w:val="en-US" w:eastAsia="ja-JP"/>
        </w:rPr>
        <w:t>Conclusion</w:t>
      </w:r>
    </w:p>
    <w:p w14:paraId="6D78E806" w14:textId="77777777" w:rsidR="007C638D" w:rsidRPr="007C638D" w:rsidRDefault="007C638D" w:rsidP="00E65FDB">
      <w:pPr>
        <w:overflowPunct w:val="0"/>
        <w:autoSpaceDE w:val="0"/>
        <w:autoSpaceDN w:val="0"/>
        <w:adjustRightInd w:val="0"/>
        <w:spacing w:after="120"/>
        <w:textAlignment w:val="baseline"/>
        <w:rPr>
          <w:rFonts w:ascii="Times New Roman" w:eastAsia="맑은 고딕" w:hAnsi="Times New Roman"/>
          <w:szCs w:val="20"/>
          <w:lang w:eastAsia="ko-KR"/>
        </w:rPr>
      </w:pPr>
      <w:r w:rsidRPr="007C638D">
        <w:rPr>
          <w:rFonts w:ascii="Times New Roman" w:eastAsia="Times New Roman" w:hAnsi="Times New Roman"/>
          <w:szCs w:val="20"/>
          <w:lang w:eastAsia="ja-JP"/>
        </w:rPr>
        <w:t>Based on the discussion in the previous sections we propose the following:</w:t>
      </w:r>
    </w:p>
    <w:p w14:paraId="526A2846" w14:textId="77777777" w:rsidR="007C638D" w:rsidRPr="007C638D" w:rsidRDefault="007C638D" w:rsidP="00E65FDB">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Observation 1</w:t>
        </w:r>
        <w:r w:rsidRPr="007C638D">
          <w:rPr>
            <w:rFonts w:ascii="Times New Roman" w:eastAsia="DengXian" w:hAnsi="Times New Roman"/>
            <w:noProof/>
            <w:color w:val="000000"/>
            <w:kern w:val="2"/>
            <w:sz w:val="22"/>
            <w:lang w:val="en-US" w:eastAsia="ko-KR"/>
            <w14:ligatures w14:val="standardContextual"/>
          </w:rPr>
          <w:tab/>
        </w:r>
      </w:hyperlink>
      <w:r w:rsidRPr="007C638D">
        <w:rPr>
          <w:rFonts w:ascii="Times New Roman" w:eastAsia="맑은 고딕" w:hAnsi="Times New Roman"/>
          <w:color w:val="000000"/>
          <w:kern w:val="2"/>
          <w:szCs w:val="22"/>
          <w:lang w:val="en-US" w:eastAsia="ko-KR"/>
        </w:rPr>
        <w:t>gNB is unaware of A-IoT radio link failures</w:t>
      </w:r>
      <w:r w:rsidRPr="007C638D">
        <w:rPr>
          <w:rFonts w:ascii="Times New Roman" w:eastAsia="맑은 고딕" w:hAnsi="Times New Roman" w:hint="eastAsia"/>
          <w:color w:val="000000"/>
          <w:kern w:val="2"/>
          <w:szCs w:val="22"/>
          <w:lang w:val="en-US" w:eastAsia="ko-KR"/>
        </w:rPr>
        <w:t xml:space="preserve"> between UE reader and device(s)</w:t>
      </w:r>
      <w:r w:rsidRPr="007C638D">
        <w:rPr>
          <w:rFonts w:ascii="Times New Roman" w:eastAsia="맑은 고딕" w:hAnsi="Times New Roman"/>
          <w:color w:val="000000"/>
          <w:kern w:val="2"/>
          <w:szCs w:val="22"/>
          <w:lang w:val="en-US" w:eastAsia="ko-KR"/>
        </w:rPr>
        <w:t>, including NACK feedback, D2R absence, or "no NAS response expected".</w:t>
      </w:r>
    </w:p>
    <w:p w14:paraId="4D97F1DA" w14:textId="77777777" w:rsidR="007C638D" w:rsidRPr="007C638D" w:rsidRDefault="007C638D" w:rsidP="00E65FDB">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Observation 2</w:t>
        </w:r>
        <w:r w:rsidRPr="007C638D">
          <w:rPr>
            <w:rFonts w:ascii="Times New Roman" w:eastAsia="DengXian" w:hAnsi="Times New Roman"/>
            <w:noProof/>
            <w:color w:val="000000"/>
            <w:kern w:val="2"/>
            <w:sz w:val="22"/>
            <w:lang w:val="en-US" w:eastAsia="ko-KR"/>
            <w14:ligatures w14:val="standardContextual"/>
          </w:rPr>
          <w:tab/>
        </w:r>
      </w:hyperlink>
      <w:r w:rsidRPr="007C638D">
        <w:rPr>
          <w:rFonts w:ascii="Times New Roman" w:eastAsia="맑은 고딕" w:hAnsi="Times New Roman"/>
          <w:color w:val="000000"/>
          <w:kern w:val="2"/>
          <w:szCs w:val="22"/>
          <w:lang w:val="en-US" w:eastAsia="ko-KR"/>
        </w:rPr>
        <w:t>Existing agreements on "no NAS response" handling in Rel-19 do not include reporting to gNB in Topology 2.</w:t>
      </w:r>
    </w:p>
    <w:p w14:paraId="59260BAA" w14:textId="332EAC9F" w:rsidR="007C638D" w:rsidRPr="007C638D" w:rsidRDefault="007C638D" w:rsidP="00E65FDB">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 xml:space="preserve">Observation </w:t>
        </w:r>
        <w:r w:rsidRPr="007C638D">
          <w:rPr>
            <w:rFonts w:ascii="Times New Roman" w:eastAsia="맑은 고딕" w:hAnsi="Times New Roman" w:hint="eastAsia"/>
            <w:b/>
            <w:noProof/>
            <w:color w:val="000000"/>
            <w:szCs w:val="20"/>
            <w:lang w:eastAsia="ko-KR"/>
          </w:rPr>
          <w:t>3</w:t>
        </w:r>
        <w:r w:rsidRPr="007C638D">
          <w:rPr>
            <w:rFonts w:ascii="Times New Roman" w:eastAsia="DengXian" w:hAnsi="Times New Roman"/>
            <w:noProof/>
            <w:color w:val="000000"/>
            <w:kern w:val="2"/>
            <w:sz w:val="22"/>
            <w:lang w:val="en-US" w:eastAsia="ko-KR"/>
            <w14:ligatures w14:val="standardContextual"/>
          </w:rPr>
          <w:tab/>
        </w:r>
      </w:hyperlink>
      <w:r w:rsidR="00436EAA" w:rsidRPr="00436EAA">
        <w:rPr>
          <w:rFonts w:ascii="Times New Roman" w:eastAsia="맑은 고딕" w:hAnsi="Times New Roman"/>
          <w:color w:val="000000"/>
          <w:kern w:val="2"/>
          <w:szCs w:val="22"/>
          <w:lang w:val="en-US" w:eastAsia="ko-KR"/>
        </w:rPr>
        <w:t>A‑IoT resource validity can be open‑ended or constrained by a timer, but current standards do not define how to release or reactivate the resources when network conditions change</w:t>
      </w:r>
      <w:r w:rsidRPr="007C638D">
        <w:rPr>
          <w:rFonts w:ascii="Times New Roman" w:eastAsia="맑은 고딕" w:hAnsi="Times New Roman"/>
          <w:color w:val="000000"/>
          <w:kern w:val="2"/>
          <w:szCs w:val="22"/>
          <w:lang w:val="en-US" w:eastAsia="ko-KR"/>
        </w:rPr>
        <w:t xml:space="preserve">. </w:t>
      </w:r>
    </w:p>
    <w:p w14:paraId="239A5FF0" w14:textId="7E1AD6A4" w:rsidR="007C638D" w:rsidRPr="007C638D" w:rsidRDefault="007C638D" w:rsidP="00E65FDB">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 xml:space="preserve">Observation </w:t>
        </w:r>
        <w:r w:rsidRPr="007C638D">
          <w:rPr>
            <w:rFonts w:ascii="Times New Roman" w:eastAsia="맑은 고딕" w:hAnsi="Times New Roman" w:hint="eastAsia"/>
            <w:b/>
            <w:noProof/>
            <w:color w:val="000000"/>
            <w:szCs w:val="20"/>
            <w:lang w:eastAsia="ko-KR"/>
          </w:rPr>
          <w:t>4</w:t>
        </w:r>
        <w:r w:rsidRPr="007C638D">
          <w:rPr>
            <w:rFonts w:ascii="Times New Roman" w:eastAsia="DengXian" w:hAnsi="Times New Roman"/>
            <w:noProof/>
            <w:color w:val="000000"/>
            <w:kern w:val="2"/>
            <w:sz w:val="22"/>
            <w:lang w:val="en-US" w:eastAsia="ko-KR"/>
            <w14:ligatures w14:val="standardContextual"/>
          </w:rPr>
          <w:tab/>
        </w:r>
      </w:hyperlink>
      <w:r w:rsidR="00436EAA" w:rsidRPr="00436EAA">
        <w:rPr>
          <w:rFonts w:ascii="Times New Roman" w:eastAsia="맑은 고딕" w:hAnsi="Times New Roman"/>
          <w:color w:val="000000"/>
          <w:kern w:val="2"/>
          <w:szCs w:val="22"/>
          <w:lang w:val="en-US" w:eastAsia="ko-KR"/>
        </w:rPr>
        <w:t>If a UE reader discards its A‑IoT context during RLF or handover, device identifiers and upper‑layer data can be lost</w:t>
      </w:r>
      <w:r w:rsidRPr="007C638D">
        <w:rPr>
          <w:rFonts w:ascii="Times New Roman" w:eastAsia="맑은 고딕" w:hAnsi="Times New Roman"/>
          <w:color w:val="000000"/>
          <w:kern w:val="2"/>
          <w:szCs w:val="22"/>
          <w:lang w:val="en-US" w:eastAsia="ko-KR"/>
        </w:rPr>
        <w:t xml:space="preserve">. </w:t>
      </w:r>
    </w:p>
    <w:p w14:paraId="0316FC8B" w14:textId="11C4A344" w:rsidR="007C638D" w:rsidRPr="007C638D" w:rsidRDefault="007C638D" w:rsidP="00E65FDB">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Proposal 1</w:t>
        </w:r>
        <w:r w:rsidRPr="007C638D">
          <w:rPr>
            <w:rFonts w:ascii="Times New Roman" w:eastAsia="DengXian" w:hAnsi="Times New Roman"/>
            <w:noProof/>
            <w:color w:val="000000"/>
            <w:kern w:val="2"/>
            <w:sz w:val="22"/>
            <w:lang w:val="en-US" w:eastAsia="ko-KR"/>
            <w14:ligatures w14:val="standardContextual"/>
          </w:rPr>
          <w:tab/>
        </w:r>
      </w:hyperlink>
      <w:r w:rsidR="00436EAA" w:rsidRPr="00436EAA">
        <w:rPr>
          <w:rFonts w:ascii="Times New Roman" w:eastAsia="맑은 고딕" w:hAnsi="Times New Roman"/>
          <w:color w:val="000000"/>
          <w:kern w:val="2"/>
          <w:szCs w:val="22"/>
          <w:lang w:val="en-US" w:eastAsia="ko-KR"/>
        </w:rPr>
        <w:t>UE reader is allowed to provide A-IoT link failure event between reader-device(s) to gNB for re-allocating/modifying A-IoT radio resources</w:t>
      </w:r>
      <w:r w:rsidR="00670D40">
        <w:rPr>
          <w:rFonts w:ascii="Times New Roman" w:eastAsia="맑은 고딕" w:hAnsi="Times New Roman" w:hint="eastAsia"/>
          <w:color w:val="000000"/>
          <w:kern w:val="2"/>
          <w:szCs w:val="22"/>
          <w:lang w:val="en-US" w:eastAsia="ko-KR"/>
        </w:rPr>
        <w:t>.</w:t>
      </w:r>
    </w:p>
    <w:p w14:paraId="5C05EC29" w14:textId="33B716C1" w:rsidR="007C638D" w:rsidRPr="007C638D" w:rsidRDefault="007C638D" w:rsidP="00E65FDB">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 xml:space="preserve">Proposal </w:t>
        </w:r>
        <w:r w:rsidR="00670D40">
          <w:rPr>
            <w:rFonts w:ascii="Times New Roman" w:eastAsia="맑은 고딕" w:hAnsi="Times New Roman" w:hint="eastAsia"/>
            <w:b/>
            <w:noProof/>
            <w:color w:val="000000"/>
            <w:szCs w:val="20"/>
            <w:lang w:eastAsia="ko-KR"/>
          </w:rPr>
          <w:t>2</w:t>
        </w:r>
        <w:r w:rsidRPr="007C638D">
          <w:rPr>
            <w:rFonts w:ascii="Times New Roman" w:eastAsia="DengXian" w:hAnsi="Times New Roman"/>
            <w:noProof/>
            <w:color w:val="000000"/>
            <w:kern w:val="2"/>
            <w:sz w:val="22"/>
            <w:lang w:val="en-US" w:eastAsia="ko-KR"/>
            <w14:ligatures w14:val="standardContextual"/>
          </w:rPr>
          <w:tab/>
        </w:r>
      </w:hyperlink>
      <w:r w:rsidR="00436EAA" w:rsidRPr="00436EAA">
        <w:rPr>
          <w:rFonts w:ascii="Times New Roman" w:eastAsia="맑은 고딕" w:hAnsi="Times New Roman"/>
          <w:color w:val="000000"/>
          <w:kern w:val="2"/>
          <w:szCs w:val="22"/>
          <w:lang w:val="en-US" w:eastAsia="ko-KR"/>
        </w:rPr>
        <w:t>RAN2 to discuss the explicitly signaling for the network to release/suspend and resume the already allocated A‑IoT radio resources</w:t>
      </w:r>
      <w:r w:rsidRPr="007C638D">
        <w:rPr>
          <w:rFonts w:ascii="Times New Roman" w:eastAsia="맑은 고딕" w:hAnsi="Times New Roman"/>
          <w:color w:val="000000"/>
          <w:kern w:val="2"/>
          <w:szCs w:val="22"/>
          <w:lang w:val="en-US" w:eastAsia="ko-KR"/>
        </w:rPr>
        <w:t xml:space="preserve">. </w:t>
      </w:r>
    </w:p>
    <w:p w14:paraId="6A41CEE3" w14:textId="74FA2AE7" w:rsidR="007C638D" w:rsidRPr="007C638D" w:rsidRDefault="007C638D" w:rsidP="00E65FDB">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 xml:space="preserve">Proposal </w:t>
        </w:r>
        <w:r w:rsidR="00670D40">
          <w:rPr>
            <w:rFonts w:ascii="Times New Roman" w:eastAsia="맑은 고딕" w:hAnsi="Times New Roman" w:hint="eastAsia"/>
            <w:b/>
            <w:noProof/>
            <w:color w:val="000000"/>
            <w:szCs w:val="20"/>
            <w:lang w:eastAsia="ko-KR"/>
          </w:rPr>
          <w:t>3</w:t>
        </w:r>
        <w:r w:rsidRPr="007C638D">
          <w:rPr>
            <w:rFonts w:ascii="Times New Roman" w:eastAsia="DengXian" w:hAnsi="Times New Roman"/>
            <w:noProof/>
            <w:color w:val="000000"/>
            <w:kern w:val="2"/>
            <w:sz w:val="22"/>
            <w:lang w:val="en-US" w:eastAsia="ko-KR"/>
            <w14:ligatures w14:val="standardContextual"/>
          </w:rPr>
          <w:tab/>
        </w:r>
      </w:hyperlink>
      <w:r w:rsidR="00436EAA" w:rsidRPr="00436EAA">
        <w:rPr>
          <w:rFonts w:ascii="Times New Roman" w:eastAsia="맑은 고딕" w:hAnsi="Times New Roman"/>
          <w:color w:val="000000"/>
          <w:kern w:val="2"/>
          <w:szCs w:val="22"/>
          <w:lang w:val="en-US" w:eastAsia="ko-KR"/>
        </w:rPr>
        <w:t>RAN2 to discuss how UE reader to report its device context or information when RLF or Handover occurs</w:t>
      </w:r>
      <w:r w:rsidRPr="007C638D">
        <w:rPr>
          <w:rFonts w:ascii="Times New Roman" w:eastAsia="맑은 고딕" w:hAnsi="Times New Roman"/>
          <w:color w:val="000000"/>
          <w:kern w:val="2"/>
          <w:szCs w:val="22"/>
          <w:lang w:val="en-US" w:eastAsia="ko-KR"/>
        </w:rPr>
        <w:t>.</w:t>
      </w:r>
    </w:p>
    <w:p w14:paraId="79AACD2D" w14:textId="765D6428" w:rsidR="007C638D" w:rsidRPr="007C638D" w:rsidRDefault="007C638D" w:rsidP="00E65FDB">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 xml:space="preserve">Proposal </w:t>
        </w:r>
        <w:r w:rsidR="00670D40">
          <w:rPr>
            <w:rFonts w:ascii="Times New Roman" w:eastAsia="맑은 고딕" w:hAnsi="Times New Roman" w:hint="eastAsia"/>
            <w:b/>
            <w:noProof/>
            <w:color w:val="000000"/>
            <w:szCs w:val="20"/>
            <w:lang w:eastAsia="ko-KR"/>
          </w:rPr>
          <w:t>4</w:t>
        </w:r>
        <w:r w:rsidRPr="007C638D">
          <w:rPr>
            <w:rFonts w:ascii="Times New Roman" w:eastAsia="DengXian" w:hAnsi="Times New Roman"/>
            <w:noProof/>
            <w:color w:val="000000"/>
            <w:kern w:val="2"/>
            <w:sz w:val="22"/>
            <w:lang w:val="en-US" w:eastAsia="ko-KR"/>
            <w14:ligatures w14:val="standardContextual"/>
          </w:rPr>
          <w:tab/>
        </w:r>
      </w:hyperlink>
      <w:r w:rsidR="00436EAA" w:rsidRPr="00436EAA">
        <w:rPr>
          <w:rFonts w:ascii="Times New Roman" w:eastAsia="맑은 고딕" w:hAnsi="Times New Roman"/>
          <w:color w:val="000000"/>
          <w:kern w:val="2"/>
          <w:szCs w:val="22"/>
          <w:lang w:val="en-US" w:eastAsia="ko-KR"/>
        </w:rPr>
        <w:t>The start conditions of validity timer can be considered as the start conditions of the legacy RLF and handover related timers</w:t>
      </w:r>
      <w:r w:rsidRPr="007C638D">
        <w:rPr>
          <w:rFonts w:ascii="Times New Roman" w:eastAsia="맑은 고딕" w:hAnsi="Times New Roman"/>
          <w:color w:val="000000"/>
          <w:kern w:val="2"/>
          <w:szCs w:val="22"/>
          <w:lang w:val="en-US" w:eastAsia="ko-KR"/>
        </w:rPr>
        <w:t>.</w:t>
      </w:r>
    </w:p>
    <w:p w14:paraId="737D07F7" w14:textId="77777777" w:rsidR="007C638D" w:rsidRPr="007C638D" w:rsidRDefault="007C638D" w:rsidP="00E65FDB">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Times New Roman" w:eastAsia="SimSun" w:hAnsi="Times New Roman"/>
          <w:b/>
          <w:bCs/>
          <w:sz w:val="36"/>
          <w:szCs w:val="20"/>
          <w:lang w:val="en-US" w:eastAsia="ja-JP"/>
        </w:rPr>
      </w:pPr>
      <w:r w:rsidRPr="007C638D">
        <w:rPr>
          <w:rFonts w:ascii="Times New Roman" w:eastAsia="SimSun" w:hAnsi="Times New Roman"/>
          <w:b/>
          <w:bCs/>
          <w:sz w:val="36"/>
          <w:szCs w:val="20"/>
          <w:lang w:val="en-US" w:eastAsia="ja-JP"/>
        </w:rPr>
        <w:t>4</w:t>
      </w:r>
      <w:r w:rsidRPr="007C638D">
        <w:rPr>
          <w:rFonts w:ascii="Times New Roman" w:eastAsia="SimSun" w:hAnsi="Times New Roman"/>
          <w:b/>
          <w:bCs/>
          <w:sz w:val="36"/>
          <w:szCs w:val="20"/>
          <w:lang w:val="en-US" w:eastAsia="ja-JP"/>
        </w:rPr>
        <w:tab/>
        <w:t>References</w:t>
      </w:r>
    </w:p>
    <w:bookmarkEnd w:id="2"/>
    <w:p w14:paraId="1EA77430" w14:textId="77777777" w:rsidR="007C638D" w:rsidRDefault="007C638D" w:rsidP="00E65FDB">
      <w:pPr>
        <w:widowControl w:val="0"/>
        <w:numPr>
          <w:ilvl w:val="0"/>
          <w:numId w:val="77"/>
        </w:numPr>
        <w:tabs>
          <w:tab w:val="num" w:pos="567"/>
        </w:tabs>
        <w:overflowPunct w:val="0"/>
        <w:autoSpaceDE w:val="0"/>
        <w:autoSpaceDN w:val="0"/>
        <w:adjustRightInd w:val="0"/>
        <w:spacing w:before="120" w:after="120"/>
        <w:ind w:left="567" w:hanging="567"/>
        <w:contextualSpacing/>
        <w:textAlignment w:val="baseline"/>
        <w:rPr>
          <w:rFonts w:ascii="Times New Roman" w:eastAsia="맑은 고딕" w:hAnsi="Times New Roman"/>
          <w:bCs/>
          <w:szCs w:val="18"/>
          <w:lang w:val="en-US"/>
        </w:rPr>
      </w:pPr>
      <w:r w:rsidRPr="007C638D">
        <w:rPr>
          <w:rFonts w:ascii="Times New Roman" w:eastAsia="Times New Roman" w:hAnsi="Times New Roman"/>
          <w:bCs/>
          <w:szCs w:val="18"/>
          <w:lang w:val="en-US" w:eastAsia="ja-JP"/>
        </w:rPr>
        <w:t>RP-252894, Revised WI: Solutions for Ambient IoT (Internet of Things) in NR Phase 2, Huawei, Beijing, China, September 15-18, 2025</w:t>
      </w:r>
      <w:r w:rsidRPr="007C638D">
        <w:rPr>
          <w:rFonts w:ascii="Times New Roman" w:eastAsia="맑은 고딕" w:hAnsi="Times New Roman"/>
          <w:bCs/>
          <w:szCs w:val="18"/>
          <w:lang w:val="en-US" w:eastAsia="ko-KR"/>
        </w:rPr>
        <w:t>.</w:t>
      </w:r>
    </w:p>
    <w:p w14:paraId="115E78C4" w14:textId="77777777" w:rsidR="00961361" w:rsidRPr="007C638D" w:rsidRDefault="00961361" w:rsidP="00961361">
      <w:pPr>
        <w:widowControl w:val="0"/>
        <w:numPr>
          <w:ilvl w:val="0"/>
          <w:numId w:val="77"/>
        </w:numPr>
        <w:tabs>
          <w:tab w:val="num" w:pos="567"/>
        </w:tabs>
        <w:overflowPunct w:val="0"/>
        <w:autoSpaceDE w:val="0"/>
        <w:autoSpaceDN w:val="0"/>
        <w:adjustRightInd w:val="0"/>
        <w:spacing w:after="120"/>
        <w:ind w:left="851" w:hanging="851"/>
        <w:contextualSpacing/>
        <w:textAlignment w:val="baseline"/>
        <w:rPr>
          <w:rFonts w:ascii="Times New Roman" w:hAnsi="Times New Roman"/>
          <w:szCs w:val="18"/>
          <w:lang w:val="en-US"/>
        </w:rPr>
      </w:pPr>
      <w:r w:rsidRPr="007C638D">
        <w:rPr>
          <w:rFonts w:ascii="Times New Roman" w:eastAsia="맑은 고딕" w:hAnsi="Times New Roman" w:hint="eastAsia"/>
          <w:bCs/>
          <w:szCs w:val="18"/>
          <w:lang w:val="en-US" w:eastAsia="ko-KR"/>
        </w:rPr>
        <w:t>3GPP RAN2#131bis, ChairNotes.</w:t>
      </w:r>
    </w:p>
    <w:p w14:paraId="6EF03CEE" w14:textId="275B33C4" w:rsidR="00961361" w:rsidRPr="007C638D" w:rsidRDefault="00961361" w:rsidP="00E65FDB">
      <w:pPr>
        <w:widowControl w:val="0"/>
        <w:numPr>
          <w:ilvl w:val="0"/>
          <w:numId w:val="77"/>
        </w:numPr>
        <w:tabs>
          <w:tab w:val="num" w:pos="567"/>
        </w:tabs>
        <w:overflowPunct w:val="0"/>
        <w:autoSpaceDE w:val="0"/>
        <w:autoSpaceDN w:val="0"/>
        <w:adjustRightInd w:val="0"/>
        <w:spacing w:before="120" w:after="120"/>
        <w:ind w:left="567" w:hanging="567"/>
        <w:contextualSpacing/>
        <w:textAlignment w:val="baseline"/>
        <w:rPr>
          <w:rFonts w:ascii="Times New Roman" w:eastAsia="맑은 고딕" w:hAnsi="Times New Roman"/>
          <w:bCs/>
          <w:szCs w:val="18"/>
          <w:lang w:val="en-US"/>
        </w:rPr>
      </w:pPr>
      <w:r w:rsidRPr="007C638D">
        <w:rPr>
          <w:rFonts w:ascii="Times New Roman" w:eastAsia="맑은 고딕" w:hAnsi="Times New Roman" w:hint="eastAsia"/>
          <w:bCs/>
          <w:szCs w:val="18"/>
          <w:lang w:val="en-US" w:eastAsia="ko-KR"/>
        </w:rPr>
        <w:t>3GPP RAN2#13</w:t>
      </w:r>
      <w:r>
        <w:rPr>
          <w:rFonts w:ascii="Times New Roman" w:eastAsia="맑은 고딕" w:hAnsi="Times New Roman" w:hint="eastAsia"/>
          <w:bCs/>
          <w:szCs w:val="18"/>
          <w:lang w:val="en-US" w:eastAsia="ko-KR"/>
        </w:rPr>
        <w:t>2</w:t>
      </w:r>
      <w:r w:rsidRPr="007C638D">
        <w:rPr>
          <w:rFonts w:ascii="Times New Roman" w:eastAsia="맑은 고딕" w:hAnsi="Times New Roman" w:hint="eastAsia"/>
          <w:bCs/>
          <w:szCs w:val="18"/>
          <w:lang w:val="en-US" w:eastAsia="ko-KR"/>
        </w:rPr>
        <w:t>, ChairNotes.</w:t>
      </w:r>
    </w:p>
    <w:p w14:paraId="192106D1" w14:textId="77777777" w:rsidR="007C638D" w:rsidRPr="007C638D" w:rsidRDefault="007C638D" w:rsidP="00E65FDB">
      <w:pPr>
        <w:widowControl w:val="0"/>
        <w:numPr>
          <w:ilvl w:val="0"/>
          <w:numId w:val="77"/>
        </w:numPr>
        <w:tabs>
          <w:tab w:val="num" w:pos="567"/>
        </w:tabs>
        <w:overflowPunct w:val="0"/>
        <w:autoSpaceDE w:val="0"/>
        <w:autoSpaceDN w:val="0"/>
        <w:adjustRightInd w:val="0"/>
        <w:spacing w:after="120"/>
        <w:ind w:left="851" w:hanging="851"/>
        <w:contextualSpacing/>
        <w:textAlignment w:val="baseline"/>
        <w:rPr>
          <w:rFonts w:ascii="Times New Roman" w:hAnsi="Times New Roman"/>
          <w:szCs w:val="18"/>
          <w:lang w:val="en-US"/>
        </w:rPr>
      </w:pPr>
      <w:r w:rsidRPr="007C638D">
        <w:rPr>
          <w:rFonts w:ascii="Times New Roman" w:eastAsia="Times New Roman" w:hAnsi="Times New Roman"/>
          <w:bCs/>
          <w:szCs w:val="18"/>
          <w:lang w:val="en-US" w:eastAsia="ja-JP"/>
        </w:rPr>
        <w:t>T</w:t>
      </w:r>
      <w:r w:rsidRPr="007C638D">
        <w:rPr>
          <w:rFonts w:ascii="Times New Roman" w:eastAsia="맑은 고딕" w:hAnsi="Times New Roman" w:hint="eastAsia"/>
          <w:bCs/>
          <w:szCs w:val="18"/>
          <w:lang w:val="en-US" w:eastAsia="ko-KR"/>
        </w:rPr>
        <w:t>S</w:t>
      </w:r>
      <w:r w:rsidRPr="007C638D">
        <w:rPr>
          <w:rFonts w:ascii="Times New Roman" w:eastAsia="Times New Roman" w:hAnsi="Times New Roman"/>
          <w:bCs/>
          <w:szCs w:val="18"/>
          <w:lang w:val="en-US" w:eastAsia="ja-JP"/>
        </w:rPr>
        <w:t xml:space="preserve"> 38.</w:t>
      </w:r>
      <w:r w:rsidRPr="007C638D">
        <w:rPr>
          <w:rFonts w:ascii="Times New Roman" w:eastAsia="맑은 고딕" w:hAnsi="Times New Roman" w:hint="eastAsia"/>
          <w:bCs/>
          <w:szCs w:val="18"/>
          <w:lang w:val="en-US" w:eastAsia="ko-KR"/>
        </w:rPr>
        <w:t>391</w:t>
      </w:r>
      <w:r w:rsidRPr="007C638D">
        <w:rPr>
          <w:rFonts w:ascii="Times New Roman" w:eastAsia="맑은 고딕" w:hAnsi="Times New Roman"/>
          <w:bCs/>
          <w:szCs w:val="18"/>
          <w:lang w:val="en-US" w:eastAsia="ko-KR"/>
        </w:rPr>
        <w:t>,</w:t>
      </w:r>
      <w:r w:rsidRPr="007C638D">
        <w:rPr>
          <w:rFonts w:ascii="Times New Roman" w:eastAsia="Times New Roman" w:hAnsi="Times New Roman"/>
          <w:bCs/>
          <w:szCs w:val="18"/>
          <w:lang w:val="en-US" w:eastAsia="ja-JP"/>
        </w:rPr>
        <w:t xml:space="preserve"> Ambient IoT Medium Access Control Protocol specification</w:t>
      </w:r>
      <w:r w:rsidRPr="007C638D">
        <w:rPr>
          <w:rFonts w:ascii="Times New Roman" w:eastAsia="맑은 고딕" w:hAnsi="Times New Roman" w:hint="eastAsia"/>
          <w:bCs/>
          <w:szCs w:val="18"/>
          <w:lang w:val="en-US" w:eastAsia="ko-KR"/>
        </w:rPr>
        <w:t>, V</w:t>
      </w:r>
      <w:r w:rsidRPr="007C638D">
        <w:rPr>
          <w:rFonts w:ascii="Times New Roman" w:eastAsia="Times New Roman" w:hAnsi="Times New Roman"/>
          <w:bCs/>
          <w:szCs w:val="18"/>
          <w:lang w:val="en-US" w:eastAsia="ja-JP"/>
        </w:rPr>
        <w:t>19.0.0.</w:t>
      </w:r>
    </w:p>
    <w:p w14:paraId="2188BC42" w14:textId="77777777" w:rsidR="001271FE" w:rsidRPr="007C638D" w:rsidRDefault="001271FE" w:rsidP="00E65FDB"/>
    <w:sectPr w:rsidR="001271FE" w:rsidRPr="007C638D" w:rsidSect="007C638D">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5B18E" w14:textId="77777777" w:rsidR="00697510" w:rsidRDefault="00697510" w:rsidP="00190530">
      <w:r>
        <w:separator/>
      </w:r>
    </w:p>
  </w:endnote>
  <w:endnote w:type="continuationSeparator" w:id="0">
    <w:p w14:paraId="32F90FD2" w14:textId="77777777" w:rsidR="00697510" w:rsidRDefault="00697510" w:rsidP="00190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한컴바탕">
    <w:altName w:val="바탕"/>
    <w:panose1 w:val="00000000000000000000"/>
    <w:charset w:val="81"/>
    <w:family w:val="roman"/>
    <w:notTrueType/>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9BC41" w14:textId="77777777" w:rsidR="007C638D" w:rsidRDefault="007C638D" w:rsidP="00313FD6">
    <w:pPr>
      <w:pStyle w:val="a3"/>
      <w:tabs>
        <w:tab w:val="center" w:pos="4820"/>
        <w:tab w:val="right" w:pos="9639"/>
      </w:tabs>
    </w:pPr>
    <w:r>
      <w:tab/>
    </w:r>
    <w:r>
      <w:rPr>
        <w:rStyle w:val="af6"/>
      </w:rPr>
      <w:fldChar w:fldCharType="begin"/>
    </w:r>
    <w:r>
      <w:rPr>
        <w:rStyle w:val="af6"/>
      </w:rPr>
      <w:instrText xml:space="preserve"> PAGE </w:instrText>
    </w:r>
    <w:r>
      <w:rPr>
        <w:rStyle w:val="af6"/>
      </w:rPr>
      <w:fldChar w:fldCharType="separate"/>
    </w:r>
    <w:r>
      <w:rPr>
        <w:rStyle w:val="af6"/>
      </w:rPr>
      <w:t>4</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Pr>
        <w:rStyle w:val="af6"/>
      </w:rPr>
      <w:t>4</w:t>
    </w:r>
    <w:r>
      <w:rPr>
        <w:rStyle w:val="af6"/>
      </w:rPr>
      <w:fldChar w:fldCharType="end"/>
    </w:r>
    <w:r>
      <w:rPr>
        <w:rStyle w:val="af6"/>
      </w:rPr>
      <w:tab/>
    </w:r>
  </w:p>
  <w:p w14:paraId="1A9802C6" w14:textId="77777777" w:rsidR="007C638D" w:rsidRDefault="007C63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8D8C8" w14:textId="77777777" w:rsidR="00697510" w:rsidRDefault="00697510" w:rsidP="00190530">
      <w:r>
        <w:separator/>
      </w:r>
    </w:p>
  </w:footnote>
  <w:footnote w:type="continuationSeparator" w:id="0">
    <w:p w14:paraId="6B215E77" w14:textId="77777777" w:rsidR="00697510" w:rsidRDefault="00697510" w:rsidP="001905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BB9AA" w14:textId="77777777" w:rsidR="007C638D" w:rsidRDefault="007C638D">
    <w:r>
      <w:t xml:space="preserve">Page </w:t>
    </w:r>
    <w:r>
      <w:fldChar w:fldCharType="begin"/>
    </w:r>
    <w:r>
      <w:instrText>PAGE</w:instrText>
    </w:r>
    <w:r>
      <w:fldChar w:fldCharType="separate"/>
    </w:r>
    <w:r>
      <w:t>4</w:t>
    </w:r>
    <w:r>
      <w:fldChar w:fldCharType="end"/>
    </w:r>
    <w:r>
      <w:br/>
      <w:t>Draft prETS 300 ???: Month YYYY</w:t>
    </w:r>
  </w:p>
  <w:p w14:paraId="174E727F" w14:textId="77777777" w:rsidR="007C638D" w:rsidRDefault="007C638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41C46"/>
    <w:multiLevelType w:val="hybridMultilevel"/>
    <w:tmpl w:val="F3ACD096"/>
    <w:lvl w:ilvl="0" w:tplc="1C78AF06">
      <w:start w:val="1"/>
      <w:numFmt w:val="decimal"/>
      <w:lvlText w:val="%1."/>
      <w:lvlJc w:val="left"/>
      <w:pPr>
        <w:ind w:left="360" w:hanging="360"/>
      </w:pPr>
      <w:rPr>
        <w:rFonts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34D411A"/>
    <w:multiLevelType w:val="hybridMultilevel"/>
    <w:tmpl w:val="94E6B428"/>
    <w:lvl w:ilvl="0" w:tplc="1988FF7A">
      <w:start w:val="1"/>
      <w:numFmt w:val="decimal"/>
      <w:lvlText w:val="%1."/>
      <w:lvlJc w:val="left"/>
      <w:pPr>
        <w:ind w:left="800" w:hanging="360"/>
      </w:pPr>
      <w:rPr>
        <w:rFonts w:hint="default"/>
      </w:rPr>
    </w:lvl>
    <w:lvl w:ilvl="1" w:tplc="FD5072EC">
      <w:start w:val="1"/>
      <w:numFmt w:val="bullet"/>
      <w:lvlText w:val="-"/>
      <w:lvlJc w:val="left"/>
      <w:pPr>
        <w:ind w:left="440" w:hanging="440"/>
      </w:pPr>
      <w:rPr>
        <w:rFonts w:ascii="Arial" w:eastAsia="SimSun" w:hAnsi="Arial" w:cs="Arial" w:hint="default"/>
      </w:rPr>
    </w:lvl>
    <w:lvl w:ilvl="2" w:tplc="04090005">
      <w:start w:val="1"/>
      <w:numFmt w:val="bullet"/>
      <w:lvlText w:val=""/>
      <w:lvlJc w:val="left"/>
      <w:pPr>
        <w:ind w:left="1760" w:hanging="440"/>
      </w:pPr>
      <w:rPr>
        <w:rFonts w:ascii="Wingdings" w:hAnsi="Wingdings" w:hint="default"/>
      </w:r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 w15:restartNumberingAfterBreak="0">
    <w:nsid w:val="0541365A"/>
    <w:multiLevelType w:val="hybridMultilevel"/>
    <w:tmpl w:val="09F09390"/>
    <w:lvl w:ilvl="0" w:tplc="73F27FBA">
      <w:start w:val="1"/>
      <w:numFmt w:val="decimal"/>
      <w:lvlText w:val="%1."/>
      <w:lvlJc w:val="left"/>
      <w:pPr>
        <w:ind w:left="800" w:hanging="360"/>
      </w:pPr>
      <w:rPr>
        <w:rFont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 w15:restartNumberingAfterBreak="0">
    <w:nsid w:val="05CF01A1"/>
    <w:multiLevelType w:val="hybridMultilevel"/>
    <w:tmpl w:val="4118A1AC"/>
    <w:lvl w:ilvl="0" w:tplc="FD5072EC">
      <w:start w:val="1"/>
      <w:numFmt w:val="bullet"/>
      <w:lvlText w:val="-"/>
      <w:lvlJc w:val="left"/>
      <w:pPr>
        <w:ind w:left="440" w:hanging="440"/>
      </w:pPr>
      <w:rPr>
        <w:rFonts w:ascii="Arial" w:eastAsia="SimSun" w:hAnsi="Arial" w:cs="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07544214"/>
    <w:multiLevelType w:val="hybridMultilevel"/>
    <w:tmpl w:val="830A9130"/>
    <w:lvl w:ilvl="0" w:tplc="B80C546E">
      <w:start w:val="1"/>
      <w:numFmt w:val="bullet"/>
      <w:lvlText w:val="-"/>
      <w:lvlJc w:val="left"/>
      <w:pPr>
        <w:ind w:left="800" w:hanging="360"/>
      </w:pPr>
      <w:rPr>
        <w:rFonts w:ascii="굴림" w:eastAsia="굴림" w:hAnsi="굴림" w:cs="굴림" w:hint="eastAsia"/>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0C817023"/>
    <w:multiLevelType w:val="hybridMultilevel"/>
    <w:tmpl w:val="09F089EE"/>
    <w:lvl w:ilvl="0" w:tplc="D7E63DAC">
      <w:start w:val="4"/>
      <w:numFmt w:val="bullet"/>
      <w:lvlText w:val="-"/>
      <w:lvlJc w:val="left"/>
      <w:pPr>
        <w:ind w:left="360" w:hanging="360"/>
      </w:pPr>
      <w:rPr>
        <w:rFonts w:ascii="굴림" w:eastAsia="굴림" w:hAnsi="굴림" w:cs="굴림"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EB7369C"/>
    <w:multiLevelType w:val="hybridMultilevel"/>
    <w:tmpl w:val="7A06C256"/>
    <w:lvl w:ilvl="0" w:tplc="04090001">
      <w:start w:val="1"/>
      <w:numFmt w:val="bullet"/>
      <w:lvlText w:val=""/>
      <w:lvlJc w:val="left"/>
      <w:pPr>
        <w:ind w:left="1240" w:hanging="440"/>
      </w:pPr>
      <w:rPr>
        <w:rFonts w:ascii="Wingdings" w:hAnsi="Wingdings" w:hint="default"/>
      </w:rPr>
    </w:lvl>
    <w:lvl w:ilvl="1" w:tplc="FFFFFFFF" w:tentative="1">
      <w:start w:val="1"/>
      <w:numFmt w:val="bullet"/>
      <w:lvlText w:val=""/>
      <w:lvlJc w:val="left"/>
      <w:pPr>
        <w:ind w:left="1680" w:hanging="440"/>
      </w:pPr>
      <w:rPr>
        <w:rFonts w:ascii="Wingdings" w:hAnsi="Wingdings" w:hint="default"/>
      </w:rPr>
    </w:lvl>
    <w:lvl w:ilvl="2" w:tplc="FFFFFFFF" w:tentative="1">
      <w:start w:val="1"/>
      <w:numFmt w:val="bullet"/>
      <w:lvlText w:val=""/>
      <w:lvlJc w:val="left"/>
      <w:pPr>
        <w:ind w:left="2120" w:hanging="440"/>
      </w:pPr>
      <w:rPr>
        <w:rFonts w:ascii="Wingdings" w:hAnsi="Wingdings" w:hint="default"/>
      </w:rPr>
    </w:lvl>
    <w:lvl w:ilvl="3" w:tplc="FFFFFFFF" w:tentative="1">
      <w:start w:val="1"/>
      <w:numFmt w:val="bullet"/>
      <w:lvlText w:val=""/>
      <w:lvlJc w:val="left"/>
      <w:pPr>
        <w:ind w:left="2560" w:hanging="440"/>
      </w:pPr>
      <w:rPr>
        <w:rFonts w:ascii="Wingdings" w:hAnsi="Wingdings" w:hint="default"/>
      </w:rPr>
    </w:lvl>
    <w:lvl w:ilvl="4" w:tplc="FFFFFFFF" w:tentative="1">
      <w:start w:val="1"/>
      <w:numFmt w:val="bullet"/>
      <w:lvlText w:val=""/>
      <w:lvlJc w:val="left"/>
      <w:pPr>
        <w:ind w:left="3000" w:hanging="440"/>
      </w:pPr>
      <w:rPr>
        <w:rFonts w:ascii="Wingdings" w:hAnsi="Wingdings" w:hint="default"/>
      </w:rPr>
    </w:lvl>
    <w:lvl w:ilvl="5" w:tplc="FFFFFFFF" w:tentative="1">
      <w:start w:val="1"/>
      <w:numFmt w:val="bullet"/>
      <w:lvlText w:val=""/>
      <w:lvlJc w:val="left"/>
      <w:pPr>
        <w:ind w:left="3440" w:hanging="440"/>
      </w:pPr>
      <w:rPr>
        <w:rFonts w:ascii="Wingdings" w:hAnsi="Wingdings" w:hint="default"/>
      </w:rPr>
    </w:lvl>
    <w:lvl w:ilvl="6" w:tplc="FFFFFFFF" w:tentative="1">
      <w:start w:val="1"/>
      <w:numFmt w:val="bullet"/>
      <w:lvlText w:val=""/>
      <w:lvlJc w:val="left"/>
      <w:pPr>
        <w:ind w:left="3880" w:hanging="440"/>
      </w:pPr>
      <w:rPr>
        <w:rFonts w:ascii="Wingdings" w:hAnsi="Wingdings" w:hint="default"/>
      </w:rPr>
    </w:lvl>
    <w:lvl w:ilvl="7" w:tplc="FFFFFFFF" w:tentative="1">
      <w:start w:val="1"/>
      <w:numFmt w:val="bullet"/>
      <w:lvlText w:val=""/>
      <w:lvlJc w:val="left"/>
      <w:pPr>
        <w:ind w:left="4320" w:hanging="440"/>
      </w:pPr>
      <w:rPr>
        <w:rFonts w:ascii="Wingdings" w:hAnsi="Wingdings" w:hint="default"/>
      </w:rPr>
    </w:lvl>
    <w:lvl w:ilvl="8" w:tplc="FFFFFFFF" w:tentative="1">
      <w:start w:val="1"/>
      <w:numFmt w:val="bullet"/>
      <w:lvlText w:val=""/>
      <w:lvlJc w:val="left"/>
      <w:pPr>
        <w:ind w:left="4760" w:hanging="440"/>
      </w:pPr>
      <w:rPr>
        <w:rFonts w:ascii="Wingdings" w:hAnsi="Wingdings" w:hint="default"/>
      </w:rPr>
    </w:lvl>
  </w:abstractNum>
  <w:abstractNum w:abstractNumId="7" w15:restartNumberingAfterBreak="0">
    <w:nsid w:val="106F128E"/>
    <w:multiLevelType w:val="hybridMultilevel"/>
    <w:tmpl w:val="FADC701E"/>
    <w:lvl w:ilvl="0" w:tplc="AD8A0A56">
      <w:start w:val="1"/>
      <w:numFmt w:val="bullet"/>
      <w:lvlText w:val="-"/>
      <w:lvlJc w:val="left"/>
      <w:pPr>
        <w:ind w:left="800" w:hanging="360"/>
      </w:pPr>
      <w:rPr>
        <w:rFonts w:ascii="굴림" w:eastAsia="굴림" w:hAnsi="굴림" w:cs="굴림"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11F10BFB"/>
    <w:multiLevelType w:val="hybridMultilevel"/>
    <w:tmpl w:val="164CB37C"/>
    <w:lvl w:ilvl="0" w:tplc="FFFFFFFF">
      <w:start w:val="1"/>
      <w:numFmt w:val="decimal"/>
      <w:lvlText w:val="(%1)"/>
      <w:lvlJc w:val="left"/>
      <w:pPr>
        <w:ind w:left="800" w:hanging="360"/>
      </w:pPr>
      <w:rPr>
        <w:rFonts w:hint="default"/>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9" w15:restartNumberingAfterBreak="0">
    <w:nsid w:val="12447885"/>
    <w:multiLevelType w:val="hybridMultilevel"/>
    <w:tmpl w:val="D44E3F32"/>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0" w15:restartNumberingAfterBreak="0">
    <w:nsid w:val="127E1803"/>
    <w:multiLevelType w:val="hybridMultilevel"/>
    <w:tmpl w:val="8578C832"/>
    <w:lvl w:ilvl="0" w:tplc="0409000F">
      <w:start w:val="1"/>
      <w:numFmt w:val="decimal"/>
      <w:lvlText w:val="%1."/>
      <w:lvlJc w:val="left"/>
      <w:pPr>
        <w:ind w:left="1240" w:hanging="440"/>
      </w:pPr>
      <w:rPr>
        <w:rFonts w:hint="default"/>
      </w:rPr>
    </w:lvl>
    <w:lvl w:ilvl="1" w:tplc="FFFFFFFF" w:tentative="1">
      <w:start w:val="1"/>
      <w:numFmt w:val="bullet"/>
      <w:lvlText w:val=""/>
      <w:lvlJc w:val="left"/>
      <w:pPr>
        <w:ind w:left="1680" w:hanging="440"/>
      </w:pPr>
      <w:rPr>
        <w:rFonts w:ascii="Wingdings" w:hAnsi="Wingdings" w:hint="default"/>
      </w:rPr>
    </w:lvl>
    <w:lvl w:ilvl="2" w:tplc="FFFFFFFF" w:tentative="1">
      <w:start w:val="1"/>
      <w:numFmt w:val="bullet"/>
      <w:lvlText w:val=""/>
      <w:lvlJc w:val="left"/>
      <w:pPr>
        <w:ind w:left="2120" w:hanging="440"/>
      </w:pPr>
      <w:rPr>
        <w:rFonts w:ascii="Wingdings" w:hAnsi="Wingdings" w:hint="default"/>
      </w:rPr>
    </w:lvl>
    <w:lvl w:ilvl="3" w:tplc="FFFFFFFF" w:tentative="1">
      <w:start w:val="1"/>
      <w:numFmt w:val="bullet"/>
      <w:lvlText w:val=""/>
      <w:lvlJc w:val="left"/>
      <w:pPr>
        <w:ind w:left="2560" w:hanging="440"/>
      </w:pPr>
      <w:rPr>
        <w:rFonts w:ascii="Wingdings" w:hAnsi="Wingdings" w:hint="default"/>
      </w:rPr>
    </w:lvl>
    <w:lvl w:ilvl="4" w:tplc="FFFFFFFF" w:tentative="1">
      <w:start w:val="1"/>
      <w:numFmt w:val="bullet"/>
      <w:lvlText w:val=""/>
      <w:lvlJc w:val="left"/>
      <w:pPr>
        <w:ind w:left="3000" w:hanging="440"/>
      </w:pPr>
      <w:rPr>
        <w:rFonts w:ascii="Wingdings" w:hAnsi="Wingdings" w:hint="default"/>
      </w:rPr>
    </w:lvl>
    <w:lvl w:ilvl="5" w:tplc="FFFFFFFF" w:tentative="1">
      <w:start w:val="1"/>
      <w:numFmt w:val="bullet"/>
      <w:lvlText w:val=""/>
      <w:lvlJc w:val="left"/>
      <w:pPr>
        <w:ind w:left="3440" w:hanging="440"/>
      </w:pPr>
      <w:rPr>
        <w:rFonts w:ascii="Wingdings" w:hAnsi="Wingdings" w:hint="default"/>
      </w:rPr>
    </w:lvl>
    <w:lvl w:ilvl="6" w:tplc="FFFFFFFF" w:tentative="1">
      <w:start w:val="1"/>
      <w:numFmt w:val="bullet"/>
      <w:lvlText w:val=""/>
      <w:lvlJc w:val="left"/>
      <w:pPr>
        <w:ind w:left="3880" w:hanging="440"/>
      </w:pPr>
      <w:rPr>
        <w:rFonts w:ascii="Wingdings" w:hAnsi="Wingdings" w:hint="default"/>
      </w:rPr>
    </w:lvl>
    <w:lvl w:ilvl="7" w:tplc="FFFFFFFF" w:tentative="1">
      <w:start w:val="1"/>
      <w:numFmt w:val="bullet"/>
      <w:lvlText w:val=""/>
      <w:lvlJc w:val="left"/>
      <w:pPr>
        <w:ind w:left="4320" w:hanging="440"/>
      </w:pPr>
      <w:rPr>
        <w:rFonts w:ascii="Wingdings" w:hAnsi="Wingdings" w:hint="default"/>
      </w:rPr>
    </w:lvl>
    <w:lvl w:ilvl="8" w:tplc="FFFFFFFF" w:tentative="1">
      <w:start w:val="1"/>
      <w:numFmt w:val="bullet"/>
      <w:lvlText w:val=""/>
      <w:lvlJc w:val="left"/>
      <w:pPr>
        <w:ind w:left="4760" w:hanging="440"/>
      </w:pPr>
      <w:rPr>
        <w:rFonts w:ascii="Wingdings" w:hAnsi="Wingdings" w:hint="default"/>
      </w:rPr>
    </w:lvl>
  </w:abstractNum>
  <w:abstractNum w:abstractNumId="11" w15:restartNumberingAfterBreak="0">
    <w:nsid w:val="12B611FF"/>
    <w:multiLevelType w:val="hybridMultilevel"/>
    <w:tmpl w:val="3C08565E"/>
    <w:lvl w:ilvl="0" w:tplc="04090005">
      <w:start w:val="1"/>
      <w:numFmt w:val="bullet"/>
      <w:lvlText w:val=""/>
      <w:lvlJc w:val="left"/>
      <w:pPr>
        <w:ind w:left="1240" w:hanging="440"/>
      </w:pPr>
      <w:rPr>
        <w:rFonts w:ascii="Wingdings" w:hAnsi="Wingdings" w:hint="default"/>
      </w:rPr>
    </w:lvl>
    <w:lvl w:ilvl="1" w:tplc="04090003">
      <w:start w:val="1"/>
      <w:numFmt w:val="bullet"/>
      <w:lvlText w:val=""/>
      <w:lvlJc w:val="left"/>
      <w:pPr>
        <w:ind w:left="1680" w:hanging="440"/>
      </w:pPr>
      <w:rPr>
        <w:rFonts w:ascii="Wingdings" w:hAnsi="Wingdings" w:hint="default"/>
      </w:rPr>
    </w:lvl>
    <w:lvl w:ilvl="2" w:tplc="04090005" w:tentative="1">
      <w:start w:val="1"/>
      <w:numFmt w:val="bullet"/>
      <w:lvlText w:val=""/>
      <w:lvlJc w:val="left"/>
      <w:pPr>
        <w:ind w:left="2120" w:hanging="440"/>
      </w:pPr>
      <w:rPr>
        <w:rFonts w:ascii="Wingdings" w:hAnsi="Wingdings" w:hint="default"/>
      </w:rPr>
    </w:lvl>
    <w:lvl w:ilvl="3" w:tplc="04090001" w:tentative="1">
      <w:start w:val="1"/>
      <w:numFmt w:val="bullet"/>
      <w:lvlText w:val=""/>
      <w:lvlJc w:val="left"/>
      <w:pPr>
        <w:ind w:left="2560" w:hanging="440"/>
      </w:pPr>
      <w:rPr>
        <w:rFonts w:ascii="Wingdings" w:hAnsi="Wingdings" w:hint="default"/>
      </w:rPr>
    </w:lvl>
    <w:lvl w:ilvl="4" w:tplc="04090003" w:tentative="1">
      <w:start w:val="1"/>
      <w:numFmt w:val="bullet"/>
      <w:lvlText w:val=""/>
      <w:lvlJc w:val="left"/>
      <w:pPr>
        <w:ind w:left="3000" w:hanging="440"/>
      </w:pPr>
      <w:rPr>
        <w:rFonts w:ascii="Wingdings" w:hAnsi="Wingdings" w:hint="default"/>
      </w:rPr>
    </w:lvl>
    <w:lvl w:ilvl="5" w:tplc="04090005" w:tentative="1">
      <w:start w:val="1"/>
      <w:numFmt w:val="bullet"/>
      <w:lvlText w:val=""/>
      <w:lvlJc w:val="left"/>
      <w:pPr>
        <w:ind w:left="3440" w:hanging="440"/>
      </w:pPr>
      <w:rPr>
        <w:rFonts w:ascii="Wingdings" w:hAnsi="Wingdings" w:hint="default"/>
      </w:rPr>
    </w:lvl>
    <w:lvl w:ilvl="6" w:tplc="04090001" w:tentative="1">
      <w:start w:val="1"/>
      <w:numFmt w:val="bullet"/>
      <w:lvlText w:val=""/>
      <w:lvlJc w:val="left"/>
      <w:pPr>
        <w:ind w:left="3880" w:hanging="440"/>
      </w:pPr>
      <w:rPr>
        <w:rFonts w:ascii="Wingdings" w:hAnsi="Wingdings" w:hint="default"/>
      </w:rPr>
    </w:lvl>
    <w:lvl w:ilvl="7" w:tplc="04090003" w:tentative="1">
      <w:start w:val="1"/>
      <w:numFmt w:val="bullet"/>
      <w:lvlText w:val=""/>
      <w:lvlJc w:val="left"/>
      <w:pPr>
        <w:ind w:left="4320" w:hanging="440"/>
      </w:pPr>
      <w:rPr>
        <w:rFonts w:ascii="Wingdings" w:hAnsi="Wingdings" w:hint="default"/>
      </w:rPr>
    </w:lvl>
    <w:lvl w:ilvl="8" w:tplc="04090005" w:tentative="1">
      <w:start w:val="1"/>
      <w:numFmt w:val="bullet"/>
      <w:lvlText w:val=""/>
      <w:lvlJc w:val="left"/>
      <w:pPr>
        <w:ind w:left="4760" w:hanging="440"/>
      </w:pPr>
      <w:rPr>
        <w:rFonts w:ascii="Wingdings" w:hAnsi="Wingdings" w:hint="default"/>
      </w:rPr>
    </w:lvl>
  </w:abstractNum>
  <w:abstractNum w:abstractNumId="12" w15:restartNumberingAfterBreak="0">
    <w:nsid w:val="1716554B"/>
    <w:multiLevelType w:val="hybridMultilevel"/>
    <w:tmpl w:val="C0109A3E"/>
    <w:lvl w:ilvl="0" w:tplc="22FC6B3E">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3" w15:restartNumberingAfterBreak="0">
    <w:nsid w:val="19143C19"/>
    <w:multiLevelType w:val="hybridMultilevel"/>
    <w:tmpl w:val="DA045D6E"/>
    <w:lvl w:ilvl="0" w:tplc="BCF245D8">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4" w15:restartNumberingAfterBreak="0">
    <w:nsid w:val="1B95555E"/>
    <w:multiLevelType w:val="multilevel"/>
    <w:tmpl w:val="A112BFC8"/>
    <w:lvl w:ilvl="0">
      <w:start w:val="1"/>
      <w:numFmt w:val="decimal"/>
      <w:lvlText w:val=""/>
      <w:lvlJc w:val="left"/>
      <w:rPr>
        <w:rFonts w:ascii="Wingdings" w:eastAsia="한컴바탕" w:hAnsi="Wingdings"/>
        <w:color w:val="000000"/>
        <w:sz w:val="20"/>
      </w:rPr>
    </w:lvl>
    <w:lvl w:ilvl="1">
      <w:start w:val="1"/>
      <w:numFmt w:val="decimal"/>
      <w:lvlText w:val=""/>
      <w:lvlJc w:val="left"/>
      <w:rPr>
        <w:rFonts w:ascii="Wingdings" w:eastAsia="한컴바탕" w:hAnsi="Wingdings"/>
        <w:color w:val="000000"/>
        <w:sz w:val="20"/>
      </w:rPr>
    </w:lvl>
    <w:lvl w:ilvl="2">
      <w:start w:val="1"/>
      <w:numFmt w:val="decimal"/>
      <w:lvlText w:val=""/>
      <w:lvlJc w:val="left"/>
      <w:rPr>
        <w:rFonts w:ascii="Wingdings" w:eastAsia="한컴바탕" w:hAnsi="Wingdings"/>
        <w:color w:val="000000"/>
        <w:sz w:val="20"/>
      </w:rPr>
    </w:lvl>
    <w:lvl w:ilvl="3">
      <w:start w:val="1"/>
      <w:numFmt w:val="decimal"/>
      <w:lvlText w:val=""/>
      <w:lvlJc w:val="left"/>
      <w:rPr>
        <w:rFonts w:ascii="Wingdings" w:eastAsia="한컴바탕" w:hAnsi="Wingdings"/>
        <w:color w:val="000000"/>
        <w:sz w:val="20"/>
      </w:rPr>
    </w:lvl>
    <w:lvl w:ilvl="4">
      <w:start w:val="1"/>
      <w:numFmt w:val="decimal"/>
      <w:lvlText w:val=""/>
      <w:lvlJc w:val="left"/>
      <w:rPr>
        <w:rFonts w:ascii="Wingdings" w:eastAsia="한컴바탕" w:hAnsi="Wingdings"/>
        <w:color w:val="000000"/>
        <w:sz w:val="20"/>
      </w:rPr>
    </w:lvl>
    <w:lvl w:ilvl="5">
      <w:start w:val="1"/>
      <w:numFmt w:val="decimal"/>
      <w:lvlText w:val=""/>
      <w:lvlJc w:val="left"/>
      <w:rPr>
        <w:rFonts w:ascii="Wingdings" w:eastAsia="한컴바탕" w:hAnsi="Wingdings"/>
        <w:color w:val="000000"/>
        <w:sz w:val="20"/>
      </w:rPr>
    </w:lvl>
    <w:lvl w:ilvl="6">
      <w:start w:val="1"/>
      <w:numFmt w:val="decimal"/>
      <w:lvlText w:val=""/>
      <w:lvlJc w:val="left"/>
      <w:rPr>
        <w:rFonts w:ascii="Wingdings" w:eastAsia="한컴바탕" w:hAnsi="Wingdings"/>
        <w:color w:val="000000"/>
        <w:sz w:val="20"/>
      </w:rPr>
    </w:lvl>
    <w:lvl w:ilvl="7">
      <w:numFmt w:val="decimal"/>
      <w:lvlText w:val=""/>
      <w:lvlJc w:val="left"/>
    </w:lvl>
    <w:lvl w:ilvl="8">
      <w:numFmt w:val="decimal"/>
      <w:lvlText w:val=""/>
      <w:lvlJc w:val="left"/>
    </w:lvl>
  </w:abstractNum>
  <w:abstractNum w:abstractNumId="15" w15:restartNumberingAfterBreak="0">
    <w:nsid w:val="1D4E64C7"/>
    <w:multiLevelType w:val="hybridMultilevel"/>
    <w:tmpl w:val="164CB37C"/>
    <w:lvl w:ilvl="0" w:tplc="15C6998C">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6" w15:restartNumberingAfterBreak="0">
    <w:nsid w:val="1D8C2B84"/>
    <w:multiLevelType w:val="hybridMultilevel"/>
    <w:tmpl w:val="DCB463B0"/>
    <w:lvl w:ilvl="0" w:tplc="9C144066">
      <w:start w:val="1"/>
      <w:numFmt w:val="bullet"/>
      <w:lvlText w:val="-"/>
      <w:lvlJc w:val="left"/>
      <w:pPr>
        <w:ind w:left="360" w:hanging="360"/>
      </w:pPr>
      <w:rPr>
        <w:rFonts w:ascii="굴림" w:eastAsia="굴림" w:hAnsi="굴림" w:cs="굴림"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1E9500F9"/>
    <w:multiLevelType w:val="hybridMultilevel"/>
    <w:tmpl w:val="F9B41D3E"/>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1EB82BE6"/>
    <w:multiLevelType w:val="hybridMultilevel"/>
    <w:tmpl w:val="D088AB22"/>
    <w:lvl w:ilvl="0" w:tplc="06B4A670">
      <w:start w:val="1"/>
      <w:numFmt w:val="bullet"/>
      <w:lvlText w:val="-"/>
      <w:lvlJc w:val="left"/>
      <w:pPr>
        <w:ind w:left="360" w:hanging="360"/>
      </w:pPr>
      <w:rPr>
        <w:rFonts w:ascii="굴림" w:eastAsia="굴림" w:hAnsi="굴림" w:cs="굴림"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1F862093"/>
    <w:multiLevelType w:val="hybridMultilevel"/>
    <w:tmpl w:val="FEC8D650"/>
    <w:lvl w:ilvl="0" w:tplc="73F27FBA">
      <w:start w:val="1"/>
      <w:numFmt w:val="decimal"/>
      <w:lvlText w:val="%1."/>
      <w:lvlJc w:val="left"/>
      <w:pPr>
        <w:ind w:left="800" w:hanging="360"/>
      </w:pPr>
      <w:rPr>
        <w:rFonts w:hint="default"/>
      </w:rPr>
    </w:lvl>
    <w:lvl w:ilvl="1" w:tplc="04090001">
      <w:start w:val="1"/>
      <w:numFmt w:val="bullet"/>
      <w:lvlText w:val=""/>
      <w:lvlJc w:val="left"/>
      <w:pPr>
        <w:ind w:left="1160" w:hanging="440"/>
      </w:pPr>
      <w:rPr>
        <w:rFonts w:ascii="Wingdings" w:hAnsi="Wingdings" w:hint="default"/>
      </w:r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0"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2137052D"/>
    <w:multiLevelType w:val="hybridMultilevel"/>
    <w:tmpl w:val="1C3A59E4"/>
    <w:lvl w:ilvl="0" w:tplc="0409000F">
      <w:start w:val="1"/>
      <w:numFmt w:val="decimal"/>
      <w:lvlText w:val="%1."/>
      <w:lvlJc w:val="left"/>
      <w:pPr>
        <w:ind w:left="360" w:hanging="360"/>
      </w:pPr>
      <w:rPr>
        <w:rFonts w:hint="eastAsia"/>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24ED4892"/>
    <w:multiLevelType w:val="hybridMultilevel"/>
    <w:tmpl w:val="BEB47408"/>
    <w:lvl w:ilvl="0" w:tplc="C75E003E">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3" w15:restartNumberingAfterBreak="0">
    <w:nsid w:val="27384B56"/>
    <w:multiLevelType w:val="hybridMultilevel"/>
    <w:tmpl w:val="57B2C504"/>
    <w:lvl w:ilvl="0" w:tplc="F03A72A4">
      <w:start w:val="1"/>
      <w:numFmt w:val="bullet"/>
      <w:lvlText w:val="―"/>
      <w:lvlJc w:val="left"/>
      <w:pPr>
        <w:ind w:left="1320" w:hanging="440"/>
      </w:pPr>
      <w:rPr>
        <w:rFonts w:ascii="SimSun" w:eastAsia="SimSun" w:hAnsi="SimSun" w:hint="eastAsia"/>
      </w:rPr>
    </w:lvl>
    <w:lvl w:ilvl="1" w:tplc="F03A72A4">
      <w:start w:val="1"/>
      <w:numFmt w:val="bullet"/>
      <w:lvlText w:val="―"/>
      <w:lvlJc w:val="left"/>
      <w:pPr>
        <w:ind w:left="1760" w:hanging="440"/>
      </w:pPr>
      <w:rPr>
        <w:rFonts w:ascii="SimSun" w:eastAsia="SimSun" w:hAnsi="SimSun" w:hint="eastAsia"/>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24"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2A2B7874"/>
    <w:multiLevelType w:val="hybridMultilevel"/>
    <w:tmpl w:val="97DC619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2B504933"/>
    <w:multiLevelType w:val="hybridMultilevel"/>
    <w:tmpl w:val="1DCC9244"/>
    <w:lvl w:ilvl="0" w:tplc="3ED6F66C">
      <w:start w:val="1"/>
      <w:numFmt w:val="decimal"/>
      <w:lvlText w:val="%1."/>
      <w:lvlJc w:val="left"/>
      <w:pPr>
        <w:ind w:left="360" w:hanging="360"/>
      </w:pPr>
      <w:rPr>
        <w:rFonts w:hint="default"/>
      </w:rPr>
    </w:lvl>
    <w:lvl w:ilvl="1" w:tplc="04090019">
      <w:start w:val="1"/>
      <w:numFmt w:val="upp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2CFF6301"/>
    <w:multiLevelType w:val="hybridMultilevel"/>
    <w:tmpl w:val="8A625E68"/>
    <w:lvl w:ilvl="0" w:tplc="04090001">
      <w:start w:val="1"/>
      <w:numFmt w:val="bullet"/>
      <w:lvlText w:val=""/>
      <w:lvlJc w:val="left"/>
      <w:pPr>
        <w:ind w:left="360" w:hanging="360"/>
      </w:pPr>
      <w:rPr>
        <w:rFonts w:ascii="Wingdings" w:hAnsi="Wingdings" w:hint="default"/>
      </w:rPr>
    </w:lvl>
    <w:lvl w:ilvl="1" w:tplc="FFFFFFFF" w:tentative="1">
      <w:start w:val="1"/>
      <w:numFmt w:val="upp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upp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upperLetter"/>
      <w:lvlText w:val="%8."/>
      <w:lvlJc w:val="left"/>
      <w:pPr>
        <w:ind w:left="3520" w:hanging="440"/>
      </w:pPr>
    </w:lvl>
    <w:lvl w:ilvl="8" w:tplc="FFFFFFFF" w:tentative="1">
      <w:start w:val="1"/>
      <w:numFmt w:val="lowerRoman"/>
      <w:lvlText w:val="%9."/>
      <w:lvlJc w:val="right"/>
      <w:pPr>
        <w:ind w:left="3960" w:hanging="440"/>
      </w:pPr>
    </w:lvl>
  </w:abstractNum>
  <w:abstractNum w:abstractNumId="28" w15:restartNumberingAfterBreak="0">
    <w:nsid w:val="2FE1174E"/>
    <w:multiLevelType w:val="hybridMultilevel"/>
    <w:tmpl w:val="AC06F11E"/>
    <w:lvl w:ilvl="0" w:tplc="689CA6D4">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9" w15:restartNumberingAfterBreak="0">
    <w:nsid w:val="3375409D"/>
    <w:multiLevelType w:val="hybridMultilevel"/>
    <w:tmpl w:val="0A0CB6C6"/>
    <w:lvl w:ilvl="0" w:tplc="FE3E2092">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0" w15:restartNumberingAfterBreak="0">
    <w:nsid w:val="35F11E21"/>
    <w:multiLevelType w:val="hybridMultilevel"/>
    <w:tmpl w:val="80769762"/>
    <w:lvl w:ilvl="0" w:tplc="EBD4CA04">
      <w:start w:val="1"/>
      <w:numFmt w:val="decimal"/>
      <w:lvlText w:val="%1."/>
      <w:lvlJc w:val="left"/>
      <w:pPr>
        <w:ind w:left="720" w:hanging="360"/>
      </w:pPr>
      <w:rPr>
        <w:rFonts w:hint="default"/>
      </w:rPr>
    </w:lvl>
    <w:lvl w:ilvl="1" w:tplc="04090019" w:tentative="1">
      <w:start w:val="1"/>
      <w:numFmt w:val="upp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upp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upperLetter"/>
      <w:lvlText w:val="%8."/>
      <w:lvlJc w:val="left"/>
      <w:pPr>
        <w:ind w:left="3880" w:hanging="440"/>
      </w:pPr>
    </w:lvl>
    <w:lvl w:ilvl="8" w:tplc="0409001B" w:tentative="1">
      <w:start w:val="1"/>
      <w:numFmt w:val="lowerRoman"/>
      <w:lvlText w:val="%9."/>
      <w:lvlJc w:val="right"/>
      <w:pPr>
        <w:ind w:left="4320" w:hanging="440"/>
      </w:pPr>
    </w:lvl>
  </w:abstractNum>
  <w:abstractNum w:abstractNumId="31" w15:restartNumberingAfterBreak="0">
    <w:nsid w:val="365C1BA6"/>
    <w:multiLevelType w:val="hybridMultilevel"/>
    <w:tmpl w:val="0B22726E"/>
    <w:lvl w:ilvl="0" w:tplc="813683B4">
      <w:start w:val="1"/>
      <w:numFmt w:val="decimal"/>
      <w:lvlText w:val="%1)"/>
      <w:lvlJc w:val="left"/>
      <w:pPr>
        <w:ind w:left="720" w:hanging="360"/>
      </w:pPr>
      <w:rPr>
        <w:rFonts w:hint="default"/>
      </w:rPr>
    </w:lvl>
    <w:lvl w:ilvl="1" w:tplc="04090019" w:tentative="1">
      <w:start w:val="1"/>
      <w:numFmt w:val="upp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upp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upperLetter"/>
      <w:lvlText w:val="%8."/>
      <w:lvlJc w:val="left"/>
      <w:pPr>
        <w:ind w:left="3880" w:hanging="440"/>
      </w:pPr>
    </w:lvl>
    <w:lvl w:ilvl="8" w:tplc="0409001B" w:tentative="1">
      <w:start w:val="1"/>
      <w:numFmt w:val="lowerRoman"/>
      <w:lvlText w:val="%9."/>
      <w:lvlJc w:val="right"/>
      <w:pPr>
        <w:ind w:left="4320" w:hanging="440"/>
      </w:pPr>
    </w:lvl>
  </w:abstractNum>
  <w:abstractNum w:abstractNumId="32" w15:restartNumberingAfterBreak="0">
    <w:nsid w:val="36895B7C"/>
    <w:multiLevelType w:val="hybridMultilevel"/>
    <w:tmpl w:val="CEC63714"/>
    <w:lvl w:ilvl="0" w:tplc="588EC4DE">
      <w:start w:val="2"/>
      <w:numFmt w:val="bullet"/>
      <w:lvlText w:val="-"/>
      <w:lvlJc w:val="left"/>
      <w:pPr>
        <w:ind w:left="880" w:hanging="440"/>
      </w:pPr>
      <w:rPr>
        <w:rFonts w:ascii="Calibri" w:eastAsiaTheme="minorEastAsia" w:hAnsi="Calibri" w:cs="Calibri"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3" w15:restartNumberingAfterBreak="0">
    <w:nsid w:val="38FF4312"/>
    <w:multiLevelType w:val="hybridMultilevel"/>
    <w:tmpl w:val="350EE172"/>
    <w:lvl w:ilvl="0" w:tplc="04090005">
      <w:start w:val="1"/>
      <w:numFmt w:val="bullet"/>
      <w:lvlText w:val=""/>
      <w:lvlJc w:val="left"/>
      <w:pPr>
        <w:ind w:left="1120" w:hanging="400"/>
      </w:pPr>
      <w:rPr>
        <w:rFonts w:ascii="Wingdings" w:hAnsi="Wingdings" w:hint="default"/>
      </w:rPr>
    </w:lvl>
    <w:lvl w:ilvl="1" w:tplc="04090003">
      <w:start w:val="1"/>
      <w:numFmt w:val="bullet"/>
      <w:lvlText w:val="o"/>
      <w:lvlJc w:val="left"/>
      <w:pPr>
        <w:ind w:left="1520" w:hanging="400"/>
      </w:pPr>
      <w:rPr>
        <w:rFonts w:ascii="Courier New" w:hAnsi="Courier New" w:cs="Courier New" w:hint="default"/>
      </w:rPr>
    </w:lvl>
    <w:lvl w:ilvl="2" w:tplc="8CE6F78C">
      <w:start w:val="1"/>
      <w:numFmt w:val="bullet"/>
      <w:lvlText w:val=""/>
      <w:lvlJc w:val="left"/>
      <w:pPr>
        <w:ind w:left="1920" w:hanging="400"/>
      </w:pPr>
      <w:rPr>
        <w:rFonts w:ascii="Wingdings" w:hAnsi="Wingdings" w:hint="default"/>
        <w:lang w:val="en-US"/>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4" w15:restartNumberingAfterBreak="0">
    <w:nsid w:val="3B072D9A"/>
    <w:multiLevelType w:val="hybridMultilevel"/>
    <w:tmpl w:val="BA8E7F66"/>
    <w:lvl w:ilvl="0" w:tplc="3E78E40E">
      <w:start w:val="1"/>
      <w:numFmt w:val="bullet"/>
      <w:lvlText w:val="-"/>
      <w:lvlJc w:val="left"/>
      <w:pPr>
        <w:ind w:left="360" w:hanging="360"/>
      </w:pPr>
      <w:rPr>
        <w:rFonts w:ascii="맑은 고딕" w:eastAsia="맑은 고딕" w:hAnsi="맑은 고딕" w:hint="eastAsia"/>
      </w:rPr>
    </w:lvl>
    <w:lvl w:ilvl="1" w:tplc="04090001">
      <w:start w:val="1"/>
      <w:numFmt w:val="bullet"/>
      <w:lvlText w:val=""/>
      <w:lvlJc w:val="left"/>
      <w:pPr>
        <w:ind w:left="2120" w:hanging="440"/>
      </w:pPr>
      <w:rPr>
        <w:rFonts w:ascii="Symbol" w:hAnsi="Symbol" w:hint="default"/>
      </w:rPr>
    </w:lvl>
    <w:lvl w:ilvl="2" w:tplc="04090005">
      <w:start w:val="1"/>
      <w:numFmt w:val="bullet"/>
      <w:lvlText w:val=""/>
      <w:lvlJc w:val="left"/>
      <w:pPr>
        <w:ind w:left="1800" w:hanging="360"/>
      </w:pPr>
      <w:rPr>
        <w:rFonts w:ascii="Wingdings" w:hAnsi="Wingdings" w:hint="default"/>
      </w:rPr>
    </w:lvl>
    <w:lvl w:ilvl="3" w:tplc="85D25CB8">
      <w:start w:val="100"/>
      <w:numFmt w:val="bullet"/>
      <w:lvlText w:val="-"/>
      <w:lvlJc w:val="left"/>
      <w:pPr>
        <w:ind w:left="2520" w:hanging="360"/>
      </w:pPr>
      <w:rPr>
        <w:rFonts w:ascii="굴림" w:eastAsia="굴림" w:hAnsi="굴림" w:cs="굴림" w:hint="eastAsia"/>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3D1C2C8C"/>
    <w:multiLevelType w:val="hybridMultilevel"/>
    <w:tmpl w:val="1C6EF02E"/>
    <w:lvl w:ilvl="0" w:tplc="F35240C4">
      <w:start w:val="1"/>
      <w:numFmt w:val="decimalEnclosedCircle"/>
      <w:lvlText w:val="%1"/>
      <w:lvlJc w:val="left"/>
      <w:pPr>
        <w:ind w:left="720" w:hanging="360"/>
      </w:pPr>
      <w:rPr>
        <w:rFonts w:ascii="맑은 고딕" w:eastAsia="맑은 고딕" w:hAnsi="맑은 고딕" w:hint="default"/>
      </w:rPr>
    </w:lvl>
    <w:lvl w:ilvl="1" w:tplc="04090019" w:tentative="1">
      <w:start w:val="1"/>
      <w:numFmt w:val="upp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upp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upperLetter"/>
      <w:lvlText w:val="%8."/>
      <w:lvlJc w:val="left"/>
      <w:pPr>
        <w:ind w:left="3880" w:hanging="440"/>
      </w:pPr>
    </w:lvl>
    <w:lvl w:ilvl="8" w:tplc="0409001B" w:tentative="1">
      <w:start w:val="1"/>
      <w:numFmt w:val="lowerRoman"/>
      <w:lvlText w:val="%9."/>
      <w:lvlJc w:val="right"/>
      <w:pPr>
        <w:ind w:left="4320" w:hanging="440"/>
      </w:pPr>
    </w:lvl>
  </w:abstractNum>
  <w:abstractNum w:abstractNumId="36" w15:restartNumberingAfterBreak="0">
    <w:nsid w:val="3EF61EBE"/>
    <w:multiLevelType w:val="hybridMultilevel"/>
    <w:tmpl w:val="E38E5C46"/>
    <w:lvl w:ilvl="0" w:tplc="A746CD06">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7" w15:restartNumberingAfterBreak="0">
    <w:nsid w:val="3F956F1F"/>
    <w:multiLevelType w:val="hybridMultilevel"/>
    <w:tmpl w:val="9DA06BD0"/>
    <w:lvl w:ilvl="0" w:tplc="04090003">
      <w:start w:val="1"/>
      <w:numFmt w:val="bullet"/>
      <w:lvlText w:val="o"/>
      <w:lvlJc w:val="left"/>
      <w:pPr>
        <w:ind w:left="880" w:hanging="440"/>
      </w:pPr>
      <w:rPr>
        <w:rFonts w:ascii="Courier New" w:hAnsi="Courier New" w:cs="Courier New" w:hint="default"/>
      </w:rPr>
    </w:lvl>
    <w:lvl w:ilvl="1" w:tplc="95B6E0B8">
      <w:start w:val="1"/>
      <w:numFmt w:val="decimalEnclosedCircle"/>
      <w:lvlText w:val="%2"/>
      <w:lvlJc w:val="left"/>
      <w:pPr>
        <w:ind w:left="1320" w:hanging="440"/>
      </w:pPr>
      <w:rPr>
        <w:lang w:val="en-US"/>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 w15:restartNumberingAfterBreak="0">
    <w:nsid w:val="41AF07FF"/>
    <w:multiLevelType w:val="hybridMultilevel"/>
    <w:tmpl w:val="0ABAED7A"/>
    <w:lvl w:ilvl="0" w:tplc="F03A72A4">
      <w:start w:val="1"/>
      <w:numFmt w:val="bullet"/>
      <w:lvlText w:val="―"/>
      <w:lvlJc w:val="left"/>
      <w:pPr>
        <w:ind w:left="1240" w:hanging="440"/>
      </w:pPr>
      <w:rPr>
        <w:rFonts w:ascii="SimSun" w:eastAsia="SimSun" w:hAnsi="SimSun" w:hint="eastAsia"/>
      </w:rPr>
    </w:lvl>
    <w:lvl w:ilvl="1" w:tplc="FFFFFFFF" w:tentative="1">
      <w:start w:val="1"/>
      <w:numFmt w:val="bullet"/>
      <w:lvlText w:val=""/>
      <w:lvlJc w:val="left"/>
      <w:pPr>
        <w:ind w:left="1680" w:hanging="440"/>
      </w:pPr>
      <w:rPr>
        <w:rFonts w:ascii="Wingdings" w:hAnsi="Wingdings" w:hint="default"/>
      </w:rPr>
    </w:lvl>
    <w:lvl w:ilvl="2" w:tplc="FFFFFFFF" w:tentative="1">
      <w:start w:val="1"/>
      <w:numFmt w:val="bullet"/>
      <w:lvlText w:val=""/>
      <w:lvlJc w:val="left"/>
      <w:pPr>
        <w:ind w:left="2120" w:hanging="440"/>
      </w:pPr>
      <w:rPr>
        <w:rFonts w:ascii="Wingdings" w:hAnsi="Wingdings" w:hint="default"/>
      </w:rPr>
    </w:lvl>
    <w:lvl w:ilvl="3" w:tplc="FFFFFFFF" w:tentative="1">
      <w:start w:val="1"/>
      <w:numFmt w:val="bullet"/>
      <w:lvlText w:val=""/>
      <w:lvlJc w:val="left"/>
      <w:pPr>
        <w:ind w:left="2560" w:hanging="440"/>
      </w:pPr>
      <w:rPr>
        <w:rFonts w:ascii="Wingdings" w:hAnsi="Wingdings" w:hint="default"/>
      </w:rPr>
    </w:lvl>
    <w:lvl w:ilvl="4" w:tplc="FFFFFFFF" w:tentative="1">
      <w:start w:val="1"/>
      <w:numFmt w:val="bullet"/>
      <w:lvlText w:val=""/>
      <w:lvlJc w:val="left"/>
      <w:pPr>
        <w:ind w:left="3000" w:hanging="440"/>
      </w:pPr>
      <w:rPr>
        <w:rFonts w:ascii="Wingdings" w:hAnsi="Wingdings" w:hint="default"/>
      </w:rPr>
    </w:lvl>
    <w:lvl w:ilvl="5" w:tplc="FFFFFFFF" w:tentative="1">
      <w:start w:val="1"/>
      <w:numFmt w:val="bullet"/>
      <w:lvlText w:val=""/>
      <w:lvlJc w:val="left"/>
      <w:pPr>
        <w:ind w:left="3440" w:hanging="440"/>
      </w:pPr>
      <w:rPr>
        <w:rFonts w:ascii="Wingdings" w:hAnsi="Wingdings" w:hint="default"/>
      </w:rPr>
    </w:lvl>
    <w:lvl w:ilvl="6" w:tplc="FFFFFFFF" w:tentative="1">
      <w:start w:val="1"/>
      <w:numFmt w:val="bullet"/>
      <w:lvlText w:val=""/>
      <w:lvlJc w:val="left"/>
      <w:pPr>
        <w:ind w:left="3880" w:hanging="440"/>
      </w:pPr>
      <w:rPr>
        <w:rFonts w:ascii="Wingdings" w:hAnsi="Wingdings" w:hint="default"/>
      </w:rPr>
    </w:lvl>
    <w:lvl w:ilvl="7" w:tplc="FFFFFFFF" w:tentative="1">
      <w:start w:val="1"/>
      <w:numFmt w:val="bullet"/>
      <w:lvlText w:val=""/>
      <w:lvlJc w:val="left"/>
      <w:pPr>
        <w:ind w:left="4320" w:hanging="440"/>
      </w:pPr>
      <w:rPr>
        <w:rFonts w:ascii="Wingdings" w:hAnsi="Wingdings" w:hint="default"/>
      </w:rPr>
    </w:lvl>
    <w:lvl w:ilvl="8" w:tplc="FFFFFFFF" w:tentative="1">
      <w:start w:val="1"/>
      <w:numFmt w:val="bullet"/>
      <w:lvlText w:val=""/>
      <w:lvlJc w:val="left"/>
      <w:pPr>
        <w:ind w:left="4760" w:hanging="440"/>
      </w:pPr>
      <w:rPr>
        <w:rFonts w:ascii="Wingdings" w:hAnsi="Wingdings" w:hint="default"/>
      </w:rPr>
    </w:lvl>
  </w:abstractNum>
  <w:abstractNum w:abstractNumId="39" w15:restartNumberingAfterBreak="0">
    <w:nsid w:val="42811FD2"/>
    <w:multiLevelType w:val="multilevel"/>
    <w:tmpl w:val="DFB00A9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42A741A7"/>
    <w:multiLevelType w:val="hybridMultilevel"/>
    <w:tmpl w:val="2CCA8856"/>
    <w:lvl w:ilvl="0" w:tplc="FFFFFFFF">
      <w:start w:val="1"/>
      <w:numFmt w:val="decimal"/>
      <w:lvlText w:val="%1."/>
      <w:lvlJc w:val="left"/>
      <w:pPr>
        <w:ind w:left="800" w:hanging="360"/>
      </w:pPr>
      <w:rPr>
        <w:rFonts w:hint="eastAsia"/>
      </w:rPr>
    </w:lvl>
    <w:lvl w:ilvl="1" w:tplc="FFFFFFFF">
      <w:start w:val="4"/>
      <w:numFmt w:val="bullet"/>
      <w:lvlText w:val="-"/>
      <w:lvlJc w:val="left"/>
      <w:pPr>
        <w:ind w:left="360" w:hanging="360"/>
      </w:pPr>
      <w:rPr>
        <w:rFonts w:ascii="굴림" w:eastAsia="굴림" w:hAnsi="굴림" w:cs="굴림" w:hint="eastAsia"/>
      </w:rPr>
    </w:lvl>
    <w:lvl w:ilvl="2" w:tplc="D7E63DAC">
      <w:start w:val="4"/>
      <w:numFmt w:val="bullet"/>
      <w:lvlText w:val="-"/>
      <w:lvlJc w:val="left"/>
      <w:pPr>
        <w:ind w:left="360" w:hanging="360"/>
      </w:pPr>
      <w:rPr>
        <w:rFonts w:ascii="굴림" w:eastAsia="굴림" w:hAnsi="굴림" w:cs="굴림" w:hint="eastAsia"/>
      </w:rPr>
    </w:lvl>
    <w:lvl w:ilvl="3" w:tplc="FFFFFFFF">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41" w15:restartNumberingAfterBreak="0">
    <w:nsid w:val="43FE220B"/>
    <w:multiLevelType w:val="hybridMultilevel"/>
    <w:tmpl w:val="4162E1F0"/>
    <w:lvl w:ilvl="0" w:tplc="E35830FE">
      <w:start w:val="1"/>
      <w:numFmt w:val="bullet"/>
      <w:lvlText w:val="-"/>
      <w:lvlJc w:val="left"/>
      <w:pPr>
        <w:ind w:left="360" w:hanging="360"/>
      </w:pPr>
      <w:rPr>
        <w:rFonts w:ascii="굴림" w:eastAsia="굴림" w:hAnsi="굴림" w:cs="굴림" w:hint="eastAsia"/>
      </w:rPr>
    </w:lvl>
    <w:lvl w:ilvl="1" w:tplc="648CD01C">
      <w:start w:val="1"/>
      <w:numFmt w:val="bullet"/>
      <w:lvlText w:val=""/>
      <w:lvlJc w:val="left"/>
      <w:pPr>
        <w:ind w:left="880" w:hanging="440"/>
      </w:pPr>
      <w:rPr>
        <w:rFonts w:ascii="Wingdings" w:hAnsi="Wingdings" w:hint="default"/>
        <w:lang w:val="en-US"/>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44176AF7"/>
    <w:multiLevelType w:val="hybridMultilevel"/>
    <w:tmpl w:val="BDE825E8"/>
    <w:lvl w:ilvl="0" w:tplc="EFCC1508">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3" w15:restartNumberingAfterBreak="0">
    <w:nsid w:val="44DB4448"/>
    <w:multiLevelType w:val="hybridMultilevel"/>
    <w:tmpl w:val="28747878"/>
    <w:lvl w:ilvl="0" w:tplc="3148EB7A">
      <w:start w:val="1"/>
      <w:numFmt w:val="decimal"/>
      <w:lvlText w:val="%1."/>
      <w:lvlJc w:val="left"/>
      <w:pPr>
        <w:ind w:left="360" w:hanging="360"/>
      </w:pPr>
      <w:rPr>
        <w:rFonts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44" w15:restartNumberingAfterBreak="0">
    <w:nsid w:val="45743D54"/>
    <w:multiLevelType w:val="hybridMultilevel"/>
    <w:tmpl w:val="1C068D84"/>
    <w:lvl w:ilvl="0" w:tplc="3F680D4C">
      <w:start w:val="6"/>
      <w:numFmt w:val="bullet"/>
      <w:lvlText w:val="-"/>
      <w:lvlJc w:val="left"/>
      <w:pPr>
        <w:ind w:left="1240" w:hanging="440"/>
      </w:pPr>
      <w:rPr>
        <w:rFonts w:ascii="Times New Roman" w:eastAsia="Times New Roman" w:hAnsi="Times New Roman" w:cs="Times New Roman" w:hint="default"/>
      </w:rPr>
    </w:lvl>
    <w:lvl w:ilvl="1" w:tplc="FFFFFFFF" w:tentative="1">
      <w:start w:val="1"/>
      <w:numFmt w:val="bullet"/>
      <w:lvlText w:val=""/>
      <w:lvlJc w:val="left"/>
      <w:pPr>
        <w:ind w:left="1680" w:hanging="440"/>
      </w:pPr>
      <w:rPr>
        <w:rFonts w:ascii="Wingdings" w:hAnsi="Wingdings" w:hint="default"/>
      </w:rPr>
    </w:lvl>
    <w:lvl w:ilvl="2" w:tplc="FFFFFFFF" w:tentative="1">
      <w:start w:val="1"/>
      <w:numFmt w:val="bullet"/>
      <w:lvlText w:val=""/>
      <w:lvlJc w:val="left"/>
      <w:pPr>
        <w:ind w:left="2120" w:hanging="440"/>
      </w:pPr>
      <w:rPr>
        <w:rFonts w:ascii="Wingdings" w:hAnsi="Wingdings" w:hint="default"/>
      </w:rPr>
    </w:lvl>
    <w:lvl w:ilvl="3" w:tplc="FFFFFFFF" w:tentative="1">
      <w:start w:val="1"/>
      <w:numFmt w:val="bullet"/>
      <w:lvlText w:val=""/>
      <w:lvlJc w:val="left"/>
      <w:pPr>
        <w:ind w:left="2560" w:hanging="440"/>
      </w:pPr>
      <w:rPr>
        <w:rFonts w:ascii="Wingdings" w:hAnsi="Wingdings" w:hint="default"/>
      </w:rPr>
    </w:lvl>
    <w:lvl w:ilvl="4" w:tplc="FFFFFFFF" w:tentative="1">
      <w:start w:val="1"/>
      <w:numFmt w:val="bullet"/>
      <w:lvlText w:val=""/>
      <w:lvlJc w:val="left"/>
      <w:pPr>
        <w:ind w:left="3000" w:hanging="440"/>
      </w:pPr>
      <w:rPr>
        <w:rFonts w:ascii="Wingdings" w:hAnsi="Wingdings" w:hint="default"/>
      </w:rPr>
    </w:lvl>
    <w:lvl w:ilvl="5" w:tplc="FFFFFFFF" w:tentative="1">
      <w:start w:val="1"/>
      <w:numFmt w:val="bullet"/>
      <w:lvlText w:val=""/>
      <w:lvlJc w:val="left"/>
      <w:pPr>
        <w:ind w:left="3440" w:hanging="440"/>
      </w:pPr>
      <w:rPr>
        <w:rFonts w:ascii="Wingdings" w:hAnsi="Wingdings" w:hint="default"/>
      </w:rPr>
    </w:lvl>
    <w:lvl w:ilvl="6" w:tplc="FFFFFFFF" w:tentative="1">
      <w:start w:val="1"/>
      <w:numFmt w:val="bullet"/>
      <w:lvlText w:val=""/>
      <w:lvlJc w:val="left"/>
      <w:pPr>
        <w:ind w:left="3880" w:hanging="440"/>
      </w:pPr>
      <w:rPr>
        <w:rFonts w:ascii="Wingdings" w:hAnsi="Wingdings" w:hint="default"/>
      </w:rPr>
    </w:lvl>
    <w:lvl w:ilvl="7" w:tplc="FFFFFFFF" w:tentative="1">
      <w:start w:val="1"/>
      <w:numFmt w:val="bullet"/>
      <w:lvlText w:val=""/>
      <w:lvlJc w:val="left"/>
      <w:pPr>
        <w:ind w:left="4320" w:hanging="440"/>
      </w:pPr>
      <w:rPr>
        <w:rFonts w:ascii="Wingdings" w:hAnsi="Wingdings" w:hint="default"/>
      </w:rPr>
    </w:lvl>
    <w:lvl w:ilvl="8" w:tplc="FFFFFFFF" w:tentative="1">
      <w:start w:val="1"/>
      <w:numFmt w:val="bullet"/>
      <w:lvlText w:val=""/>
      <w:lvlJc w:val="left"/>
      <w:pPr>
        <w:ind w:left="4760" w:hanging="440"/>
      </w:pPr>
      <w:rPr>
        <w:rFonts w:ascii="Wingdings" w:hAnsi="Wingdings" w:hint="default"/>
      </w:rPr>
    </w:lvl>
  </w:abstractNum>
  <w:abstractNum w:abstractNumId="45" w15:restartNumberingAfterBreak="0">
    <w:nsid w:val="47D333DE"/>
    <w:multiLevelType w:val="hybridMultilevel"/>
    <w:tmpl w:val="4BB4A664"/>
    <w:lvl w:ilvl="0" w:tplc="FFFFFFFF">
      <w:start w:val="1"/>
      <w:numFmt w:val="bullet"/>
      <w:lvlText w:val="o"/>
      <w:lvlJc w:val="left"/>
      <w:pPr>
        <w:ind w:left="880" w:hanging="440"/>
      </w:pPr>
      <w:rPr>
        <w:rFonts w:ascii="Courier New" w:hAnsi="Courier New" w:cs="Courier New" w:hint="default"/>
      </w:rPr>
    </w:lvl>
    <w:lvl w:ilvl="1" w:tplc="44B087C8">
      <w:numFmt w:val="bullet"/>
      <w:lvlText w:val="•"/>
      <w:lvlJc w:val="left"/>
      <w:pPr>
        <w:ind w:left="1160" w:hanging="440"/>
      </w:pPr>
      <w:rPr>
        <w:rFonts w:ascii="Times New Roman" w:eastAsia="SimSun" w:hAnsi="Times New Roman"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46" w15:restartNumberingAfterBreak="0">
    <w:nsid w:val="4B357C15"/>
    <w:multiLevelType w:val="hybridMultilevel"/>
    <w:tmpl w:val="26EEE9E4"/>
    <w:lvl w:ilvl="0" w:tplc="FFFFFFFF">
      <w:start w:val="1"/>
      <w:numFmt w:val="decimal"/>
      <w:lvlText w:val="%1."/>
      <w:lvlJc w:val="left"/>
      <w:pPr>
        <w:ind w:left="800" w:hanging="360"/>
      </w:pPr>
      <w:rPr>
        <w:rFonts w:hint="eastAsia"/>
      </w:rPr>
    </w:lvl>
    <w:lvl w:ilvl="1" w:tplc="D7E63DAC">
      <w:start w:val="4"/>
      <w:numFmt w:val="bullet"/>
      <w:lvlText w:val="-"/>
      <w:lvlJc w:val="left"/>
      <w:pPr>
        <w:ind w:left="360" w:hanging="360"/>
      </w:pPr>
      <w:rPr>
        <w:rFonts w:ascii="굴림" w:eastAsia="굴림" w:hAnsi="굴림" w:cs="굴림" w:hint="eastAsia"/>
      </w:rPr>
    </w:lvl>
    <w:lvl w:ilvl="2" w:tplc="FFFFFFFF">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47" w15:restartNumberingAfterBreak="0">
    <w:nsid w:val="4C510BBC"/>
    <w:multiLevelType w:val="hybridMultilevel"/>
    <w:tmpl w:val="2F4A93F0"/>
    <w:lvl w:ilvl="0" w:tplc="16A64BB6">
      <w:start w:val="1"/>
      <w:numFmt w:val="decimal"/>
      <w:lvlText w:val="(%1)"/>
      <w:lvlJc w:val="left"/>
      <w:pPr>
        <w:ind w:left="800" w:hanging="360"/>
      </w:pPr>
      <w:rPr>
        <w:rFonts w:hint="default"/>
      </w:rPr>
    </w:lvl>
    <w:lvl w:ilvl="1" w:tplc="04090001">
      <w:start w:val="1"/>
      <w:numFmt w:val="bullet"/>
      <w:lvlText w:val=""/>
      <w:lvlJc w:val="left"/>
      <w:pPr>
        <w:ind w:left="1160" w:hanging="440"/>
      </w:pPr>
      <w:rPr>
        <w:rFonts w:ascii="Wingdings" w:hAnsi="Wingdings" w:hint="default"/>
      </w:rPr>
    </w:lvl>
    <w:lvl w:ilvl="2" w:tplc="04090003">
      <w:start w:val="1"/>
      <w:numFmt w:val="bullet"/>
      <w:lvlText w:val="o"/>
      <w:lvlJc w:val="left"/>
      <w:pPr>
        <w:ind w:left="1880" w:hanging="440"/>
      </w:pPr>
      <w:rPr>
        <w:rFonts w:ascii="Courier New" w:hAnsi="Courier New" w:cs="Courier New" w:hint="default"/>
      </w:r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8" w15:restartNumberingAfterBreak="0">
    <w:nsid w:val="4EDD2B0C"/>
    <w:multiLevelType w:val="hybridMultilevel"/>
    <w:tmpl w:val="3ED6E7E4"/>
    <w:lvl w:ilvl="0" w:tplc="04090001">
      <w:start w:val="1"/>
      <w:numFmt w:val="bullet"/>
      <w:lvlText w:val=""/>
      <w:lvlJc w:val="left"/>
      <w:pPr>
        <w:ind w:left="1240" w:hanging="440"/>
      </w:pPr>
      <w:rPr>
        <w:rFonts w:ascii="Wingdings" w:hAnsi="Wingdings" w:hint="default"/>
      </w:rPr>
    </w:lvl>
    <w:lvl w:ilvl="1" w:tplc="04090003" w:tentative="1">
      <w:start w:val="1"/>
      <w:numFmt w:val="bullet"/>
      <w:lvlText w:val=""/>
      <w:lvlJc w:val="left"/>
      <w:pPr>
        <w:ind w:left="1680" w:hanging="440"/>
      </w:pPr>
      <w:rPr>
        <w:rFonts w:ascii="Wingdings" w:hAnsi="Wingdings" w:hint="default"/>
      </w:rPr>
    </w:lvl>
    <w:lvl w:ilvl="2" w:tplc="04090005" w:tentative="1">
      <w:start w:val="1"/>
      <w:numFmt w:val="bullet"/>
      <w:lvlText w:val=""/>
      <w:lvlJc w:val="left"/>
      <w:pPr>
        <w:ind w:left="2120" w:hanging="440"/>
      </w:pPr>
      <w:rPr>
        <w:rFonts w:ascii="Wingdings" w:hAnsi="Wingdings" w:hint="default"/>
      </w:rPr>
    </w:lvl>
    <w:lvl w:ilvl="3" w:tplc="04090001" w:tentative="1">
      <w:start w:val="1"/>
      <w:numFmt w:val="bullet"/>
      <w:lvlText w:val=""/>
      <w:lvlJc w:val="left"/>
      <w:pPr>
        <w:ind w:left="2560" w:hanging="440"/>
      </w:pPr>
      <w:rPr>
        <w:rFonts w:ascii="Wingdings" w:hAnsi="Wingdings" w:hint="default"/>
      </w:rPr>
    </w:lvl>
    <w:lvl w:ilvl="4" w:tplc="04090003" w:tentative="1">
      <w:start w:val="1"/>
      <w:numFmt w:val="bullet"/>
      <w:lvlText w:val=""/>
      <w:lvlJc w:val="left"/>
      <w:pPr>
        <w:ind w:left="3000" w:hanging="440"/>
      </w:pPr>
      <w:rPr>
        <w:rFonts w:ascii="Wingdings" w:hAnsi="Wingdings" w:hint="default"/>
      </w:rPr>
    </w:lvl>
    <w:lvl w:ilvl="5" w:tplc="04090005" w:tentative="1">
      <w:start w:val="1"/>
      <w:numFmt w:val="bullet"/>
      <w:lvlText w:val=""/>
      <w:lvlJc w:val="left"/>
      <w:pPr>
        <w:ind w:left="3440" w:hanging="440"/>
      </w:pPr>
      <w:rPr>
        <w:rFonts w:ascii="Wingdings" w:hAnsi="Wingdings" w:hint="default"/>
      </w:rPr>
    </w:lvl>
    <w:lvl w:ilvl="6" w:tplc="04090001" w:tentative="1">
      <w:start w:val="1"/>
      <w:numFmt w:val="bullet"/>
      <w:lvlText w:val=""/>
      <w:lvlJc w:val="left"/>
      <w:pPr>
        <w:ind w:left="3880" w:hanging="440"/>
      </w:pPr>
      <w:rPr>
        <w:rFonts w:ascii="Wingdings" w:hAnsi="Wingdings" w:hint="default"/>
      </w:rPr>
    </w:lvl>
    <w:lvl w:ilvl="7" w:tplc="04090003" w:tentative="1">
      <w:start w:val="1"/>
      <w:numFmt w:val="bullet"/>
      <w:lvlText w:val=""/>
      <w:lvlJc w:val="left"/>
      <w:pPr>
        <w:ind w:left="4320" w:hanging="440"/>
      </w:pPr>
      <w:rPr>
        <w:rFonts w:ascii="Wingdings" w:hAnsi="Wingdings" w:hint="default"/>
      </w:rPr>
    </w:lvl>
    <w:lvl w:ilvl="8" w:tplc="04090005" w:tentative="1">
      <w:start w:val="1"/>
      <w:numFmt w:val="bullet"/>
      <w:lvlText w:val=""/>
      <w:lvlJc w:val="left"/>
      <w:pPr>
        <w:ind w:left="4760" w:hanging="440"/>
      </w:pPr>
      <w:rPr>
        <w:rFonts w:ascii="Wingdings" w:hAnsi="Wingdings" w:hint="default"/>
      </w:rPr>
    </w:lvl>
  </w:abstractNum>
  <w:abstractNum w:abstractNumId="49"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15:restartNumberingAfterBreak="0">
    <w:nsid w:val="51783DBB"/>
    <w:multiLevelType w:val="hybridMultilevel"/>
    <w:tmpl w:val="0954179C"/>
    <w:lvl w:ilvl="0" w:tplc="8F4E4B66">
      <w:start w:val="1"/>
      <w:numFmt w:val="ganada"/>
      <w:lvlText w:val="%1."/>
      <w:lvlJc w:val="left"/>
      <w:pPr>
        <w:ind w:left="720" w:hanging="360"/>
      </w:pPr>
      <w:rPr>
        <w:rFonts w:hint="default"/>
        <w:lang w:val="en-US"/>
      </w:rPr>
    </w:lvl>
    <w:lvl w:ilvl="1" w:tplc="04090019">
      <w:start w:val="1"/>
      <w:numFmt w:val="upperLetter"/>
      <w:lvlText w:val="%2."/>
      <w:lvlJc w:val="left"/>
      <w:pPr>
        <w:ind w:left="1160" w:hanging="400"/>
      </w:pPr>
    </w:lvl>
    <w:lvl w:ilvl="2" w:tplc="0409001B">
      <w:start w:val="1"/>
      <w:numFmt w:val="lowerRoman"/>
      <w:lvlText w:val="%3."/>
      <w:lvlJc w:val="right"/>
      <w:pPr>
        <w:ind w:left="1560" w:hanging="400"/>
      </w:pPr>
    </w:lvl>
    <w:lvl w:ilvl="3" w:tplc="0409000F">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51" w15:restartNumberingAfterBreak="0">
    <w:nsid w:val="517959C3"/>
    <w:multiLevelType w:val="multilevel"/>
    <w:tmpl w:val="9298530A"/>
    <w:lvl w:ilvl="0">
      <w:start w:val="1"/>
      <w:numFmt w:val="decimal"/>
      <w:pStyle w:val="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2" w15:restartNumberingAfterBreak="0">
    <w:nsid w:val="51BA0FB3"/>
    <w:multiLevelType w:val="hybridMultilevel"/>
    <w:tmpl w:val="E0F013C6"/>
    <w:lvl w:ilvl="0" w:tplc="D7E63DAC">
      <w:start w:val="4"/>
      <w:numFmt w:val="bullet"/>
      <w:lvlText w:val="-"/>
      <w:lvlJc w:val="left"/>
      <w:pPr>
        <w:ind w:left="360" w:hanging="360"/>
      </w:pPr>
      <w:rPr>
        <w:rFonts w:ascii="굴림" w:eastAsia="굴림" w:hAnsi="굴림" w:cs="굴림" w:hint="eastAsia"/>
      </w:rPr>
    </w:lvl>
    <w:lvl w:ilvl="1" w:tplc="FFFFFFFF">
      <w:start w:val="1"/>
      <w:numFmt w:val="lowerLetter"/>
      <w:lvlText w:val="%2."/>
      <w:lvlJc w:val="left"/>
      <w:pPr>
        <w:ind w:left="1080" w:hanging="360"/>
      </w:pPr>
    </w:lvl>
    <w:lvl w:ilvl="2" w:tplc="FFFFFFFF">
      <w:start w:val="4"/>
      <w:numFmt w:val="bullet"/>
      <w:lvlText w:val="-"/>
      <w:lvlJc w:val="left"/>
      <w:pPr>
        <w:ind w:left="2060" w:hanging="440"/>
      </w:pPr>
      <w:rPr>
        <w:rFonts w:ascii="굴림" w:eastAsia="굴림" w:hAnsi="굴림" w:cs="굴림" w:hint="eastAsia"/>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3"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61E11EA"/>
    <w:multiLevelType w:val="hybridMultilevel"/>
    <w:tmpl w:val="4DEEFAF4"/>
    <w:lvl w:ilvl="0" w:tplc="46964632">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5"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58737E4C"/>
    <w:multiLevelType w:val="hybridMultilevel"/>
    <w:tmpl w:val="030AE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8" w15:restartNumberingAfterBreak="0">
    <w:nsid w:val="60991E68"/>
    <w:multiLevelType w:val="hybridMultilevel"/>
    <w:tmpl w:val="2E7A7402"/>
    <w:lvl w:ilvl="0" w:tplc="CBC8652E">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9" w15:restartNumberingAfterBreak="0">
    <w:nsid w:val="61653D4F"/>
    <w:multiLevelType w:val="hybridMultilevel"/>
    <w:tmpl w:val="551A4972"/>
    <w:lvl w:ilvl="0" w:tplc="890040E0">
      <w:start w:val="1"/>
      <w:numFmt w:val="bullet"/>
      <w:lvlText w:val="-"/>
      <w:lvlJc w:val="left"/>
      <w:pPr>
        <w:ind w:left="720" w:hanging="360"/>
      </w:pPr>
      <w:rPr>
        <w:rFonts w:ascii="굴림" w:eastAsia="굴림" w:hAnsi="굴림" w:cs="굴림" w:hint="eastAsia"/>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60" w15:restartNumberingAfterBreak="0">
    <w:nsid w:val="64F25E69"/>
    <w:multiLevelType w:val="hybridMultilevel"/>
    <w:tmpl w:val="2FCAD0B2"/>
    <w:lvl w:ilvl="0" w:tplc="73F27FBA">
      <w:start w:val="1"/>
      <w:numFmt w:val="decimal"/>
      <w:lvlText w:val="%1."/>
      <w:lvlJc w:val="left"/>
      <w:pPr>
        <w:ind w:left="800" w:hanging="360"/>
      </w:pPr>
      <w:rPr>
        <w:rFonts w:hint="default"/>
      </w:rPr>
    </w:lvl>
    <w:lvl w:ilvl="1" w:tplc="04090001">
      <w:start w:val="1"/>
      <w:numFmt w:val="bullet"/>
      <w:lvlText w:val=""/>
      <w:lvlJc w:val="left"/>
      <w:pPr>
        <w:ind w:left="1160" w:hanging="440"/>
      </w:pPr>
      <w:rPr>
        <w:rFonts w:ascii="Wingdings" w:hAnsi="Wingdings" w:hint="default"/>
      </w:r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61" w15:restartNumberingAfterBreak="0">
    <w:nsid w:val="680C5158"/>
    <w:multiLevelType w:val="hybridMultilevel"/>
    <w:tmpl w:val="80B8BC14"/>
    <w:lvl w:ilvl="0" w:tplc="04090001">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2" w15:restartNumberingAfterBreak="0">
    <w:nsid w:val="6B3819A7"/>
    <w:multiLevelType w:val="hybridMultilevel"/>
    <w:tmpl w:val="11AA28B4"/>
    <w:lvl w:ilvl="0" w:tplc="DF069F8C">
      <w:start w:val="1"/>
      <w:numFmt w:val="decimal"/>
      <w:lvlText w:val="%1."/>
      <w:lvlJc w:val="left"/>
      <w:pPr>
        <w:ind w:left="800" w:hanging="360"/>
      </w:pPr>
      <w:rPr>
        <w:rFonts w:hint="default"/>
      </w:rPr>
    </w:lvl>
    <w:lvl w:ilvl="1" w:tplc="FFFFFFFF">
      <w:start w:val="1"/>
      <w:numFmt w:val="bullet"/>
      <w:lvlText w:val="-"/>
      <w:lvlJc w:val="left"/>
      <w:pPr>
        <w:ind w:left="440" w:hanging="440"/>
      </w:pPr>
      <w:rPr>
        <w:rFonts w:ascii="Arial" w:eastAsia="SimSun" w:hAnsi="Arial" w:cs="Arial"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63" w15:restartNumberingAfterBreak="0">
    <w:nsid w:val="6B851524"/>
    <w:multiLevelType w:val="hybridMultilevel"/>
    <w:tmpl w:val="EEC22030"/>
    <w:lvl w:ilvl="0" w:tplc="04BACBFA">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64" w15:restartNumberingAfterBreak="0">
    <w:nsid w:val="6DE64DC8"/>
    <w:multiLevelType w:val="hybridMultilevel"/>
    <w:tmpl w:val="8E2A6DE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66" w15:restartNumberingAfterBreak="0">
    <w:nsid w:val="722D6934"/>
    <w:multiLevelType w:val="hybridMultilevel"/>
    <w:tmpl w:val="EAD450CA"/>
    <w:lvl w:ilvl="0" w:tplc="E7A415D4">
      <w:start w:val="1"/>
      <w:numFmt w:val="decimal"/>
      <w:lvlText w:val="%1."/>
      <w:lvlJc w:val="left"/>
      <w:pPr>
        <w:ind w:left="360" w:hanging="360"/>
      </w:pPr>
      <w:rPr>
        <w:rFonts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67" w15:restartNumberingAfterBreak="0">
    <w:nsid w:val="73932222"/>
    <w:multiLevelType w:val="hybridMultilevel"/>
    <w:tmpl w:val="7CEE4624"/>
    <w:lvl w:ilvl="0" w:tplc="2E3AEB5A">
      <w:start w:val="1"/>
      <w:numFmt w:val="decimal"/>
      <w:lvlText w:val="%1."/>
      <w:lvlJc w:val="left"/>
      <w:pPr>
        <w:ind w:left="720" w:hanging="360"/>
      </w:pPr>
      <w:rPr>
        <w:rFonts w:hint="default"/>
      </w:rPr>
    </w:lvl>
    <w:lvl w:ilvl="1" w:tplc="04090019" w:tentative="1">
      <w:start w:val="1"/>
      <w:numFmt w:val="upp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upp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upperLetter"/>
      <w:lvlText w:val="%8."/>
      <w:lvlJc w:val="left"/>
      <w:pPr>
        <w:ind w:left="3880" w:hanging="440"/>
      </w:pPr>
    </w:lvl>
    <w:lvl w:ilvl="8" w:tplc="0409001B" w:tentative="1">
      <w:start w:val="1"/>
      <w:numFmt w:val="lowerRoman"/>
      <w:lvlText w:val="%9."/>
      <w:lvlJc w:val="right"/>
      <w:pPr>
        <w:ind w:left="4320" w:hanging="440"/>
      </w:pPr>
    </w:lvl>
  </w:abstractNum>
  <w:abstractNum w:abstractNumId="68" w15:restartNumberingAfterBreak="0">
    <w:nsid w:val="74274F1A"/>
    <w:multiLevelType w:val="hybridMultilevel"/>
    <w:tmpl w:val="082A85E0"/>
    <w:lvl w:ilvl="0" w:tplc="F670A8EA">
      <w:numFmt w:val="bullet"/>
      <w:lvlText w:val="-"/>
      <w:lvlJc w:val="left"/>
      <w:pPr>
        <w:ind w:left="360" w:hanging="360"/>
      </w:pPr>
      <w:rPr>
        <w:rFonts w:ascii="굴림" w:eastAsia="굴림" w:hAnsi="굴림" w:cs="굴림" w:hint="eastAsia"/>
      </w:rPr>
    </w:lvl>
    <w:lvl w:ilvl="1" w:tplc="04090001">
      <w:start w:val="1"/>
      <w:numFmt w:val="bullet"/>
      <w:lvlText w:val=""/>
      <w:lvlJc w:val="left"/>
      <w:pPr>
        <w:ind w:left="880" w:hanging="440"/>
      </w:pPr>
      <w:rPr>
        <w:rFonts w:ascii="Symbol" w:hAnsi="Symbol" w:hint="default"/>
      </w:rPr>
    </w:lvl>
    <w:lvl w:ilvl="2" w:tplc="0409000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9" w15:restartNumberingAfterBreak="0">
    <w:nsid w:val="756E579B"/>
    <w:multiLevelType w:val="hybridMultilevel"/>
    <w:tmpl w:val="745C4750"/>
    <w:lvl w:ilvl="0" w:tplc="1C68286E">
      <w:start w:val="1"/>
      <w:numFmt w:val="decimal"/>
      <w:lvlText w:val="%1."/>
      <w:lvlJc w:val="left"/>
      <w:pPr>
        <w:ind w:left="360" w:hanging="360"/>
      </w:pPr>
      <w:rPr>
        <w:rFonts w:hint="eastAsia"/>
      </w:rPr>
    </w:lvl>
    <w:lvl w:ilvl="1" w:tplc="04090019">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70" w15:restartNumberingAfterBreak="0">
    <w:nsid w:val="756F744E"/>
    <w:multiLevelType w:val="hybridMultilevel"/>
    <w:tmpl w:val="5E64A0F4"/>
    <w:lvl w:ilvl="0" w:tplc="3F680D4C">
      <w:start w:val="6"/>
      <w:numFmt w:val="bullet"/>
      <w:lvlText w:val="-"/>
      <w:lvlJc w:val="left"/>
      <w:pPr>
        <w:ind w:left="1240" w:hanging="440"/>
      </w:pPr>
      <w:rPr>
        <w:rFonts w:ascii="Times New Roman" w:eastAsia="Times New Roman" w:hAnsi="Times New Roman" w:cs="Times New Roman" w:hint="default"/>
      </w:rPr>
    </w:lvl>
    <w:lvl w:ilvl="1" w:tplc="FFFFFFFF" w:tentative="1">
      <w:start w:val="1"/>
      <w:numFmt w:val="bullet"/>
      <w:lvlText w:val=""/>
      <w:lvlJc w:val="left"/>
      <w:pPr>
        <w:ind w:left="1680" w:hanging="440"/>
      </w:pPr>
      <w:rPr>
        <w:rFonts w:ascii="Wingdings" w:hAnsi="Wingdings" w:hint="default"/>
      </w:rPr>
    </w:lvl>
    <w:lvl w:ilvl="2" w:tplc="FFFFFFFF" w:tentative="1">
      <w:start w:val="1"/>
      <w:numFmt w:val="bullet"/>
      <w:lvlText w:val=""/>
      <w:lvlJc w:val="left"/>
      <w:pPr>
        <w:ind w:left="2120" w:hanging="440"/>
      </w:pPr>
      <w:rPr>
        <w:rFonts w:ascii="Wingdings" w:hAnsi="Wingdings" w:hint="default"/>
      </w:rPr>
    </w:lvl>
    <w:lvl w:ilvl="3" w:tplc="FFFFFFFF" w:tentative="1">
      <w:start w:val="1"/>
      <w:numFmt w:val="bullet"/>
      <w:lvlText w:val=""/>
      <w:lvlJc w:val="left"/>
      <w:pPr>
        <w:ind w:left="2560" w:hanging="440"/>
      </w:pPr>
      <w:rPr>
        <w:rFonts w:ascii="Wingdings" w:hAnsi="Wingdings" w:hint="default"/>
      </w:rPr>
    </w:lvl>
    <w:lvl w:ilvl="4" w:tplc="FFFFFFFF" w:tentative="1">
      <w:start w:val="1"/>
      <w:numFmt w:val="bullet"/>
      <w:lvlText w:val=""/>
      <w:lvlJc w:val="left"/>
      <w:pPr>
        <w:ind w:left="3000" w:hanging="440"/>
      </w:pPr>
      <w:rPr>
        <w:rFonts w:ascii="Wingdings" w:hAnsi="Wingdings" w:hint="default"/>
      </w:rPr>
    </w:lvl>
    <w:lvl w:ilvl="5" w:tplc="FFFFFFFF" w:tentative="1">
      <w:start w:val="1"/>
      <w:numFmt w:val="bullet"/>
      <w:lvlText w:val=""/>
      <w:lvlJc w:val="left"/>
      <w:pPr>
        <w:ind w:left="3440" w:hanging="440"/>
      </w:pPr>
      <w:rPr>
        <w:rFonts w:ascii="Wingdings" w:hAnsi="Wingdings" w:hint="default"/>
      </w:rPr>
    </w:lvl>
    <w:lvl w:ilvl="6" w:tplc="FFFFFFFF" w:tentative="1">
      <w:start w:val="1"/>
      <w:numFmt w:val="bullet"/>
      <w:lvlText w:val=""/>
      <w:lvlJc w:val="left"/>
      <w:pPr>
        <w:ind w:left="3880" w:hanging="440"/>
      </w:pPr>
      <w:rPr>
        <w:rFonts w:ascii="Wingdings" w:hAnsi="Wingdings" w:hint="default"/>
      </w:rPr>
    </w:lvl>
    <w:lvl w:ilvl="7" w:tplc="FFFFFFFF" w:tentative="1">
      <w:start w:val="1"/>
      <w:numFmt w:val="bullet"/>
      <w:lvlText w:val=""/>
      <w:lvlJc w:val="left"/>
      <w:pPr>
        <w:ind w:left="4320" w:hanging="440"/>
      </w:pPr>
      <w:rPr>
        <w:rFonts w:ascii="Wingdings" w:hAnsi="Wingdings" w:hint="default"/>
      </w:rPr>
    </w:lvl>
    <w:lvl w:ilvl="8" w:tplc="FFFFFFFF" w:tentative="1">
      <w:start w:val="1"/>
      <w:numFmt w:val="bullet"/>
      <w:lvlText w:val=""/>
      <w:lvlJc w:val="left"/>
      <w:pPr>
        <w:ind w:left="4760" w:hanging="440"/>
      </w:pPr>
      <w:rPr>
        <w:rFonts w:ascii="Wingdings" w:hAnsi="Wingdings" w:hint="default"/>
      </w:rPr>
    </w:lvl>
  </w:abstractNum>
  <w:abstractNum w:abstractNumId="71" w15:restartNumberingAfterBreak="0">
    <w:nsid w:val="76C951E1"/>
    <w:multiLevelType w:val="hybridMultilevel"/>
    <w:tmpl w:val="DA4077B2"/>
    <w:lvl w:ilvl="0" w:tplc="3F680D4C">
      <w:start w:val="6"/>
      <w:numFmt w:val="bullet"/>
      <w:lvlText w:val="-"/>
      <w:lvlJc w:val="left"/>
      <w:pPr>
        <w:ind w:left="1240" w:hanging="440"/>
      </w:pPr>
      <w:rPr>
        <w:rFonts w:ascii="Times New Roman" w:eastAsia="Times New Roman" w:hAnsi="Times New Roman" w:cs="Times New Roman" w:hint="default"/>
      </w:rPr>
    </w:lvl>
    <w:lvl w:ilvl="1" w:tplc="04090003">
      <w:start w:val="1"/>
      <w:numFmt w:val="bullet"/>
      <w:lvlText w:val=""/>
      <w:lvlJc w:val="left"/>
      <w:pPr>
        <w:ind w:left="1680" w:hanging="440"/>
      </w:pPr>
      <w:rPr>
        <w:rFonts w:ascii="Wingdings" w:hAnsi="Wingdings" w:hint="default"/>
      </w:rPr>
    </w:lvl>
    <w:lvl w:ilvl="2" w:tplc="04090005" w:tentative="1">
      <w:start w:val="1"/>
      <w:numFmt w:val="bullet"/>
      <w:lvlText w:val=""/>
      <w:lvlJc w:val="left"/>
      <w:pPr>
        <w:ind w:left="2120" w:hanging="440"/>
      </w:pPr>
      <w:rPr>
        <w:rFonts w:ascii="Wingdings" w:hAnsi="Wingdings" w:hint="default"/>
      </w:rPr>
    </w:lvl>
    <w:lvl w:ilvl="3" w:tplc="04090001" w:tentative="1">
      <w:start w:val="1"/>
      <w:numFmt w:val="bullet"/>
      <w:lvlText w:val=""/>
      <w:lvlJc w:val="left"/>
      <w:pPr>
        <w:ind w:left="2560" w:hanging="440"/>
      </w:pPr>
      <w:rPr>
        <w:rFonts w:ascii="Wingdings" w:hAnsi="Wingdings" w:hint="default"/>
      </w:rPr>
    </w:lvl>
    <w:lvl w:ilvl="4" w:tplc="04090003" w:tentative="1">
      <w:start w:val="1"/>
      <w:numFmt w:val="bullet"/>
      <w:lvlText w:val=""/>
      <w:lvlJc w:val="left"/>
      <w:pPr>
        <w:ind w:left="3000" w:hanging="440"/>
      </w:pPr>
      <w:rPr>
        <w:rFonts w:ascii="Wingdings" w:hAnsi="Wingdings" w:hint="default"/>
      </w:rPr>
    </w:lvl>
    <w:lvl w:ilvl="5" w:tplc="04090005" w:tentative="1">
      <w:start w:val="1"/>
      <w:numFmt w:val="bullet"/>
      <w:lvlText w:val=""/>
      <w:lvlJc w:val="left"/>
      <w:pPr>
        <w:ind w:left="3440" w:hanging="440"/>
      </w:pPr>
      <w:rPr>
        <w:rFonts w:ascii="Wingdings" w:hAnsi="Wingdings" w:hint="default"/>
      </w:rPr>
    </w:lvl>
    <w:lvl w:ilvl="6" w:tplc="04090001" w:tentative="1">
      <w:start w:val="1"/>
      <w:numFmt w:val="bullet"/>
      <w:lvlText w:val=""/>
      <w:lvlJc w:val="left"/>
      <w:pPr>
        <w:ind w:left="3880" w:hanging="440"/>
      </w:pPr>
      <w:rPr>
        <w:rFonts w:ascii="Wingdings" w:hAnsi="Wingdings" w:hint="default"/>
      </w:rPr>
    </w:lvl>
    <w:lvl w:ilvl="7" w:tplc="04090003" w:tentative="1">
      <w:start w:val="1"/>
      <w:numFmt w:val="bullet"/>
      <w:lvlText w:val=""/>
      <w:lvlJc w:val="left"/>
      <w:pPr>
        <w:ind w:left="4320" w:hanging="440"/>
      </w:pPr>
      <w:rPr>
        <w:rFonts w:ascii="Wingdings" w:hAnsi="Wingdings" w:hint="default"/>
      </w:rPr>
    </w:lvl>
    <w:lvl w:ilvl="8" w:tplc="04090005" w:tentative="1">
      <w:start w:val="1"/>
      <w:numFmt w:val="bullet"/>
      <w:lvlText w:val=""/>
      <w:lvlJc w:val="left"/>
      <w:pPr>
        <w:ind w:left="4760" w:hanging="440"/>
      </w:pPr>
      <w:rPr>
        <w:rFonts w:ascii="Wingdings" w:hAnsi="Wingdings" w:hint="default"/>
      </w:rPr>
    </w:lvl>
  </w:abstractNum>
  <w:abstractNum w:abstractNumId="72" w15:restartNumberingAfterBreak="0">
    <w:nsid w:val="76F851BE"/>
    <w:multiLevelType w:val="hybridMultilevel"/>
    <w:tmpl w:val="D35E65D4"/>
    <w:lvl w:ilvl="0" w:tplc="B11AE922">
      <w:start w:val="1"/>
      <w:numFmt w:val="decimal"/>
      <w:lvlText w:val="[%1]      "/>
      <w:lvlJc w:val="left"/>
      <w:pPr>
        <w:ind w:left="440" w:hanging="440"/>
      </w:pPr>
      <w:rPr>
        <w:rFonts w:hint="eastAsia"/>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73" w15:restartNumberingAfterBreak="0">
    <w:nsid w:val="78290461"/>
    <w:multiLevelType w:val="hybridMultilevel"/>
    <w:tmpl w:val="8F5EB0A6"/>
    <w:lvl w:ilvl="0" w:tplc="222E9D3E">
      <w:start w:val="1"/>
      <w:numFmt w:val="decimal"/>
      <w:lvlText w:val="%1."/>
      <w:lvlJc w:val="left"/>
      <w:pPr>
        <w:ind w:left="800" w:hanging="360"/>
      </w:pPr>
      <w:rPr>
        <w:rFonts w:hint="default"/>
      </w:rPr>
    </w:lvl>
    <w:lvl w:ilvl="1" w:tplc="53BCBD46">
      <w:numFmt w:val="bullet"/>
      <w:lvlText w:val="–"/>
      <w:lvlJc w:val="left"/>
      <w:pPr>
        <w:ind w:left="1240" w:hanging="360"/>
      </w:pPr>
      <w:rPr>
        <w:rFonts w:ascii="굴림" w:eastAsia="굴림" w:hAnsi="굴림" w:cs="굴림" w:hint="eastAsia"/>
      </w:r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74" w15:restartNumberingAfterBreak="0">
    <w:nsid w:val="79D82A8C"/>
    <w:multiLevelType w:val="hybridMultilevel"/>
    <w:tmpl w:val="DCEE2ACA"/>
    <w:lvl w:ilvl="0" w:tplc="73F27FBA">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75" w15:restartNumberingAfterBreak="0">
    <w:nsid w:val="7B69431B"/>
    <w:multiLevelType w:val="hybridMultilevel"/>
    <w:tmpl w:val="624ECC0E"/>
    <w:lvl w:ilvl="0" w:tplc="7570AF98">
      <w:start w:val="1"/>
      <w:numFmt w:val="decimalEnclosedCircle"/>
      <w:lvlText w:val="%1"/>
      <w:lvlJc w:val="left"/>
      <w:pPr>
        <w:ind w:left="720" w:hanging="360"/>
      </w:pPr>
      <w:rPr>
        <w:rFonts w:ascii="맑은 고딕" w:eastAsia="맑은 고딕" w:hAnsi="맑은 고딕"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76" w15:restartNumberingAfterBreak="0">
    <w:nsid w:val="7C5A6999"/>
    <w:multiLevelType w:val="hybridMultilevel"/>
    <w:tmpl w:val="9DB0D42E"/>
    <w:lvl w:ilvl="0" w:tplc="49A812FC">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77" w15:restartNumberingAfterBreak="0">
    <w:nsid w:val="7EF42D22"/>
    <w:multiLevelType w:val="hybridMultilevel"/>
    <w:tmpl w:val="A68CB8C8"/>
    <w:lvl w:ilvl="0" w:tplc="44B087C8">
      <w:numFmt w:val="bullet"/>
      <w:lvlText w:val="•"/>
      <w:lvlJc w:val="left"/>
      <w:pPr>
        <w:ind w:left="360" w:hanging="360"/>
      </w:pPr>
      <w:rPr>
        <w:rFonts w:ascii="Times New Roman" w:eastAsia="SimSun" w:hAnsi="Times New Roman" w:hint="default"/>
      </w:rPr>
    </w:lvl>
    <w:lvl w:ilvl="1" w:tplc="FFFFFFFF" w:tentative="1">
      <w:start w:val="1"/>
      <w:numFmt w:val="upp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upp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upperLetter"/>
      <w:lvlText w:val="%8."/>
      <w:lvlJc w:val="left"/>
      <w:pPr>
        <w:ind w:left="3520" w:hanging="440"/>
      </w:pPr>
    </w:lvl>
    <w:lvl w:ilvl="8" w:tplc="FFFFFFFF" w:tentative="1">
      <w:start w:val="1"/>
      <w:numFmt w:val="lowerRoman"/>
      <w:lvlText w:val="%9."/>
      <w:lvlJc w:val="right"/>
      <w:pPr>
        <w:ind w:left="3960" w:hanging="440"/>
      </w:pPr>
    </w:lvl>
  </w:abstractNum>
  <w:abstractNum w:abstractNumId="78" w15:restartNumberingAfterBreak="0">
    <w:nsid w:val="7FB76ADF"/>
    <w:multiLevelType w:val="hybridMultilevel"/>
    <w:tmpl w:val="73E46538"/>
    <w:lvl w:ilvl="0" w:tplc="66763A3C">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num w:numId="1" w16cid:durableId="1175875767">
    <w:abstractNumId w:val="28"/>
  </w:num>
  <w:num w:numId="2" w16cid:durableId="310452087">
    <w:abstractNumId w:val="50"/>
  </w:num>
  <w:num w:numId="3" w16cid:durableId="1456211498">
    <w:abstractNumId w:val="14"/>
  </w:num>
  <w:num w:numId="4" w16cid:durableId="1919440224">
    <w:abstractNumId w:val="39"/>
  </w:num>
  <w:num w:numId="5" w16cid:durableId="1748769152">
    <w:abstractNumId w:val="55"/>
  </w:num>
  <w:num w:numId="6" w16cid:durableId="1627083653">
    <w:abstractNumId w:val="65"/>
  </w:num>
  <w:num w:numId="7" w16cid:durableId="18092161">
    <w:abstractNumId w:val="48"/>
  </w:num>
  <w:num w:numId="8" w16cid:durableId="1239245539">
    <w:abstractNumId w:val="35"/>
  </w:num>
  <w:num w:numId="9" w16cid:durableId="1934899408">
    <w:abstractNumId w:val="24"/>
  </w:num>
  <w:num w:numId="10" w16cid:durableId="2128621043">
    <w:abstractNumId w:val="75"/>
  </w:num>
  <w:num w:numId="11" w16cid:durableId="1753356472">
    <w:abstractNumId w:val="49"/>
  </w:num>
  <w:num w:numId="12" w16cid:durableId="38481582">
    <w:abstractNumId w:val="44"/>
  </w:num>
  <w:num w:numId="13" w16cid:durableId="2067098083">
    <w:abstractNumId w:val="38"/>
  </w:num>
  <w:num w:numId="14" w16cid:durableId="656228530">
    <w:abstractNumId w:val="70"/>
  </w:num>
  <w:num w:numId="15" w16cid:durableId="1616789536">
    <w:abstractNumId w:val="10"/>
  </w:num>
  <w:num w:numId="16" w16cid:durableId="1280065281">
    <w:abstractNumId w:val="6"/>
  </w:num>
  <w:num w:numId="17" w16cid:durableId="1300377300">
    <w:abstractNumId w:val="59"/>
  </w:num>
  <w:num w:numId="18" w16cid:durableId="1634022149">
    <w:abstractNumId w:val="71"/>
  </w:num>
  <w:num w:numId="19" w16cid:durableId="627247228">
    <w:abstractNumId w:val="33"/>
  </w:num>
  <w:num w:numId="20" w16cid:durableId="1635525004">
    <w:abstractNumId w:val="34"/>
  </w:num>
  <w:num w:numId="21" w16cid:durableId="2008972668">
    <w:abstractNumId w:val="31"/>
  </w:num>
  <w:num w:numId="22" w16cid:durableId="542254879">
    <w:abstractNumId w:val="51"/>
  </w:num>
  <w:num w:numId="23" w16cid:durableId="1132358383">
    <w:abstractNumId w:val="67"/>
  </w:num>
  <w:num w:numId="24" w16cid:durableId="1335105143">
    <w:abstractNumId w:val="0"/>
  </w:num>
  <w:num w:numId="25" w16cid:durableId="833254289">
    <w:abstractNumId w:val="57"/>
  </w:num>
  <w:num w:numId="26" w16cid:durableId="947465774">
    <w:abstractNumId w:val="56"/>
  </w:num>
  <w:num w:numId="27" w16cid:durableId="1515876651">
    <w:abstractNumId w:val="53"/>
  </w:num>
  <w:num w:numId="28" w16cid:durableId="1036277701">
    <w:abstractNumId w:val="20"/>
  </w:num>
  <w:num w:numId="29" w16cid:durableId="806821395">
    <w:abstractNumId w:val="68"/>
  </w:num>
  <w:num w:numId="30" w16cid:durableId="318846167">
    <w:abstractNumId w:val="36"/>
  </w:num>
  <w:num w:numId="31" w16cid:durableId="1510410586">
    <w:abstractNumId w:val="29"/>
  </w:num>
  <w:num w:numId="32" w16cid:durableId="2053995074">
    <w:abstractNumId w:val="47"/>
  </w:num>
  <w:num w:numId="33" w16cid:durableId="1201210018">
    <w:abstractNumId w:val="26"/>
  </w:num>
  <w:num w:numId="34" w16cid:durableId="314798836">
    <w:abstractNumId w:val="42"/>
  </w:num>
  <w:num w:numId="35" w16cid:durableId="2093120076">
    <w:abstractNumId w:val="30"/>
  </w:num>
  <w:num w:numId="36" w16cid:durableId="1944024301">
    <w:abstractNumId w:val="66"/>
  </w:num>
  <w:num w:numId="37" w16cid:durableId="6257289">
    <w:abstractNumId w:val="32"/>
  </w:num>
  <w:num w:numId="38" w16cid:durableId="503471708">
    <w:abstractNumId w:val="78"/>
  </w:num>
  <w:num w:numId="39" w16cid:durableId="171343175">
    <w:abstractNumId w:val="41"/>
  </w:num>
  <w:num w:numId="40" w16cid:durableId="1386643209">
    <w:abstractNumId w:val="37"/>
  </w:num>
  <w:num w:numId="41" w16cid:durableId="112675996">
    <w:abstractNumId w:val="16"/>
  </w:num>
  <w:num w:numId="42" w16cid:durableId="1514878881">
    <w:abstractNumId w:val="58"/>
  </w:num>
  <w:num w:numId="43" w16cid:durableId="1080298633">
    <w:abstractNumId w:val="76"/>
  </w:num>
  <w:num w:numId="44" w16cid:durableId="590624163">
    <w:abstractNumId w:val="13"/>
  </w:num>
  <w:num w:numId="45" w16cid:durableId="1480539740">
    <w:abstractNumId w:val="15"/>
  </w:num>
  <w:num w:numId="46" w16cid:durableId="1528718875">
    <w:abstractNumId w:val="8"/>
  </w:num>
  <w:num w:numId="47" w16cid:durableId="516963781">
    <w:abstractNumId w:val="22"/>
  </w:num>
  <w:num w:numId="48" w16cid:durableId="1827281226">
    <w:abstractNumId w:val="64"/>
  </w:num>
  <w:num w:numId="49" w16cid:durableId="2134011836">
    <w:abstractNumId w:val="45"/>
  </w:num>
  <w:num w:numId="50" w16cid:durableId="755631183">
    <w:abstractNumId w:val="63"/>
  </w:num>
  <w:num w:numId="51" w16cid:durableId="712655556">
    <w:abstractNumId w:val="12"/>
  </w:num>
  <w:num w:numId="52" w16cid:durableId="695233948">
    <w:abstractNumId w:val="77"/>
  </w:num>
  <w:num w:numId="53" w16cid:durableId="1984500408">
    <w:abstractNumId w:val="27"/>
  </w:num>
  <w:num w:numId="54" w16cid:durableId="1357200032">
    <w:abstractNumId w:val="4"/>
  </w:num>
  <w:num w:numId="55" w16cid:durableId="504251503">
    <w:abstractNumId w:val="43"/>
  </w:num>
  <w:num w:numId="56" w16cid:durableId="1651984942">
    <w:abstractNumId w:val="73"/>
  </w:num>
  <w:num w:numId="57" w16cid:durableId="657225242">
    <w:abstractNumId w:val="23"/>
  </w:num>
  <w:num w:numId="58" w16cid:durableId="490608364">
    <w:abstractNumId w:val="17"/>
  </w:num>
  <w:num w:numId="59" w16cid:durableId="1392575078">
    <w:abstractNumId w:val="61"/>
  </w:num>
  <w:num w:numId="60" w16cid:durableId="172645572">
    <w:abstractNumId w:val="54"/>
  </w:num>
  <w:num w:numId="61" w16cid:durableId="225848460">
    <w:abstractNumId w:val="25"/>
  </w:num>
  <w:num w:numId="62" w16cid:durableId="920721429">
    <w:abstractNumId w:val="3"/>
  </w:num>
  <w:num w:numId="63" w16cid:durableId="1975211417">
    <w:abstractNumId w:val="1"/>
  </w:num>
  <w:num w:numId="64" w16cid:durableId="1170415247">
    <w:abstractNumId w:val="11"/>
  </w:num>
  <w:num w:numId="65" w16cid:durableId="1494489406">
    <w:abstractNumId w:val="62"/>
  </w:num>
  <w:num w:numId="66" w16cid:durableId="1023357250">
    <w:abstractNumId w:val="74"/>
  </w:num>
  <w:num w:numId="67" w16cid:durableId="835874941">
    <w:abstractNumId w:val="60"/>
  </w:num>
  <w:num w:numId="68" w16cid:durableId="72625415">
    <w:abstractNumId w:val="19"/>
  </w:num>
  <w:num w:numId="69" w16cid:durableId="1882863604">
    <w:abstractNumId w:val="7"/>
  </w:num>
  <w:num w:numId="70" w16cid:durableId="823398326">
    <w:abstractNumId w:val="5"/>
  </w:num>
  <w:num w:numId="71" w16cid:durableId="1444307807">
    <w:abstractNumId w:val="2"/>
  </w:num>
  <w:num w:numId="72" w16cid:durableId="782379230">
    <w:abstractNumId w:val="69"/>
  </w:num>
  <w:num w:numId="73" w16cid:durableId="1918438617">
    <w:abstractNumId w:val="46"/>
  </w:num>
  <w:num w:numId="74" w16cid:durableId="1729500765">
    <w:abstractNumId w:val="40"/>
  </w:num>
  <w:num w:numId="75" w16cid:durableId="1868135345">
    <w:abstractNumId w:val="18"/>
  </w:num>
  <w:num w:numId="76" w16cid:durableId="823617976">
    <w:abstractNumId w:val="21"/>
  </w:num>
  <w:num w:numId="77" w16cid:durableId="1786728949">
    <w:abstractNumId w:val="72"/>
  </w:num>
  <w:num w:numId="78" w16cid:durableId="2026445782">
    <w:abstractNumId w:val="9"/>
  </w:num>
  <w:num w:numId="79" w16cid:durableId="81222641">
    <w:abstractNumId w:val="5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5412"/>
    <w:rsid w:val="000310B7"/>
    <w:rsid w:val="00031C47"/>
    <w:rsid w:val="000D0515"/>
    <w:rsid w:val="000D5146"/>
    <w:rsid w:val="000E7025"/>
    <w:rsid w:val="001271FE"/>
    <w:rsid w:val="001439B8"/>
    <w:rsid w:val="00190530"/>
    <w:rsid w:val="001C6B02"/>
    <w:rsid w:val="001F3EB7"/>
    <w:rsid w:val="0028775D"/>
    <w:rsid w:val="002A2C9A"/>
    <w:rsid w:val="00305B3E"/>
    <w:rsid w:val="00320E23"/>
    <w:rsid w:val="0034554D"/>
    <w:rsid w:val="00374E5E"/>
    <w:rsid w:val="003808CF"/>
    <w:rsid w:val="0038600C"/>
    <w:rsid w:val="003A6648"/>
    <w:rsid w:val="003B7BD8"/>
    <w:rsid w:val="004350E0"/>
    <w:rsid w:val="00436EAA"/>
    <w:rsid w:val="00496F1B"/>
    <w:rsid w:val="004B40B2"/>
    <w:rsid w:val="004D4EEC"/>
    <w:rsid w:val="00515AFB"/>
    <w:rsid w:val="005331DB"/>
    <w:rsid w:val="00555D03"/>
    <w:rsid w:val="00632046"/>
    <w:rsid w:val="00670D40"/>
    <w:rsid w:val="00697510"/>
    <w:rsid w:val="006C4822"/>
    <w:rsid w:val="006D2AD0"/>
    <w:rsid w:val="006E4216"/>
    <w:rsid w:val="006F5412"/>
    <w:rsid w:val="00742ECD"/>
    <w:rsid w:val="00771285"/>
    <w:rsid w:val="007C0BC6"/>
    <w:rsid w:val="007C638D"/>
    <w:rsid w:val="007F2A1C"/>
    <w:rsid w:val="00833141"/>
    <w:rsid w:val="008A2E2F"/>
    <w:rsid w:val="008B5FF2"/>
    <w:rsid w:val="008B6603"/>
    <w:rsid w:val="008C39CB"/>
    <w:rsid w:val="008F1CF4"/>
    <w:rsid w:val="00961361"/>
    <w:rsid w:val="0097283E"/>
    <w:rsid w:val="009739B9"/>
    <w:rsid w:val="00981576"/>
    <w:rsid w:val="009A3D38"/>
    <w:rsid w:val="009C48CD"/>
    <w:rsid w:val="009D4B5B"/>
    <w:rsid w:val="00A01E19"/>
    <w:rsid w:val="00A64569"/>
    <w:rsid w:val="00A96CA1"/>
    <w:rsid w:val="00AE5A44"/>
    <w:rsid w:val="00B4256D"/>
    <w:rsid w:val="00B444F8"/>
    <w:rsid w:val="00B91B04"/>
    <w:rsid w:val="00BE6EA8"/>
    <w:rsid w:val="00C061F4"/>
    <w:rsid w:val="00C320E1"/>
    <w:rsid w:val="00C62D34"/>
    <w:rsid w:val="00C87170"/>
    <w:rsid w:val="00CC15AB"/>
    <w:rsid w:val="00CD2740"/>
    <w:rsid w:val="00D3558F"/>
    <w:rsid w:val="00D52D74"/>
    <w:rsid w:val="00D6298A"/>
    <w:rsid w:val="00DE3980"/>
    <w:rsid w:val="00DE5DB6"/>
    <w:rsid w:val="00E1651A"/>
    <w:rsid w:val="00E540A6"/>
    <w:rsid w:val="00E65FDB"/>
    <w:rsid w:val="00F15722"/>
    <w:rsid w:val="00F955E6"/>
    <w:rsid w:val="00F95B26"/>
    <w:rsid w:val="00FD2CD6"/>
    <w:rsid w:val="00FE3649"/>
    <w:rsid w:val="4E262E6E"/>
    <w:rsid w:val="56FF8D48"/>
    <w:rsid w:val="5CD3A38D"/>
    <w:rsid w:val="674F6165"/>
    <w:rsid w:val="777F5435"/>
    <w:rsid w:val="77FF2A19"/>
    <w:rsid w:val="7DBD43C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7AA529"/>
  <w15:docId w15:val="{899794F4-4D2A-4559-ACC1-61D70C4F2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0" w:unhideWhenUsed="1" w:qFormat="1"/>
    <w:lsdException w:name="heading 5" w:uiPriority="9" w:unhideWhenUsed="1" w:qFormat="1"/>
    <w:lsdException w:name="heading 6" w:uiPriority="9" w:unhideWhenUsed="1" w:qFormat="1"/>
    <w:lsdException w:name="heading 7" w:uiPriority="9"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w:eastAsia="바탕" w:hAnsi="Times" w:cs="Times New Roman"/>
      <w:szCs w:val="24"/>
      <w:lang w:eastAsia="en-US"/>
    </w:rPr>
  </w:style>
  <w:style w:type="paragraph" w:styleId="1">
    <w:name w:val="heading 1"/>
    <w:basedOn w:val="a"/>
    <w:next w:val="a"/>
    <w:link w:val="1Char"/>
    <w:uiPriority w:val="9"/>
    <w:qFormat/>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Char"/>
    <w:uiPriority w:val="9"/>
    <w:unhideWhenUsed/>
    <w:qFormat/>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0">
    <w:name w:val="heading 3"/>
    <w:basedOn w:val="a"/>
    <w:next w:val="a"/>
    <w:link w:val="3Char"/>
    <w:uiPriority w:val="9"/>
    <w:unhideWhenUsed/>
    <w:qFormat/>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aliases w:val="h4,H4,H41,h41,H42,h42,H43,h43,H411,h411,H421,h421,H44,h44,H412,h412,H422,h422,H431,h431,H45,h45,H413,h413,H423,h423,H432,h432,H46,h46,H47,h47,Memo Heading 4,Memo Heading 5,4H,Heading,4,Memo,5"/>
    <w:basedOn w:val="a"/>
    <w:next w:val="a"/>
    <w:link w:val="4Char"/>
    <w:unhideWhenUsed/>
    <w:qFormat/>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Char"/>
    <w:uiPriority w:val="9"/>
    <w:unhideWhenUsed/>
    <w:qFormat/>
    <w:pPr>
      <w:keepNext/>
      <w:keepLines/>
      <w:spacing w:before="80" w:after="40"/>
      <w:outlineLvl w:val="4"/>
    </w:pPr>
    <w:rPr>
      <w:rFonts w:cstheme="majorBidi"/>
      <w:color w:val="2F5496" w:themeColor="accent1" w:themeShade="BF"/>
      <w:sz w:val="24"/>
    </w:rPr>
  </w:style>
  <w:style w:type="paragraph" w:styleId="6">
    <w:name w:val="heading 6"/>
    <w:basedOn w:val="a"/>
    <w:next w:val="a"/>
    <w:link w:val="6Char"/>
    <w:uiPriority w:val="9"/>
    <w:unhideWhenUsed/>
    <w:qFormat/>
    <w:pPr>
      <w:keepNext/>
      <w:keepLines/>
      <w:spacing w:before="40"/>
      <w:outlineLvl w:val="5"/>
    </w:pPr>
    <w:rPr>
      <w:rFonts w:cstheme="majorBidi"/>
      <w:b/>
      <w:bCs/>
      <w:color w:val="2F5496" w:themeColor="accent1" w:themeShade="BF"/>
    </w:rPr>
  </w:style>
  <w:style w:type="paragraph" w:styleId="7">
    <w:name w:val="heading 7"/>
    <w:basedOn w:val="a"/>
    <w:next w:val="a"/>
    <w:link w:val="7Char"/>
    <w:uiPriority w:val="9"/>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Char"/>
    <w:unhideWhenUsed/>
    <w:qFormat/>
    <w:pPr>
      <w:keepNext/>
      <w:keepLines/>
      <w:outlineLvl w:val="7"/>
    </w:pPr>
    <w:rPr>
      <w:rFonts w:cstheme="majorBidi"/>
      <w:color w:val="595959" w:themeColor="text1" w:themeTint="A6"/>
    </w:rPr>
  </w:style>
  <w:style w:type="paragraph" w:styleId="9">
    <w:name w:val="heading 9"/>
    <w:basedOn w:val="a"/>
    <w:next w:val="a"/>
    <w:link w:val="9Char"/>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pPr>
    <w:rPr>
      <w:sz w:val="18"/>
      <w:szCs w:val="18"/>
    </w:rPr>
  </w:style>
  <w:style w:type="paragraph" w:styleId="a4">
    <w:name w:val="header"/>
    <w:basedOn w:val="a"/>
    <w:link w:val="Char0"/>
    <w:uiPriority w:val="99"/>
    <w:unhideWhenUsed/>
    <w:qFormat/>
    <w:pPr>
      <w:tabs>
        <w:tab w:val="center" w:pos="4153"/>
        <w:tab w:val="right" w:pos="8306"/>
      </w:tabs>
      <w:snapToGrid w:val="0"/>
      <w:jc w:val="center"/>
    </w:pPr>
    <w:rPr>
      <w:sz w:val="18"/>
      <w:szCs w:val="18"/>
    </w:rPr>
  </w:style>
  <w:style w:type="paragraph" w:styleId="a5">
    <w:name w:val="Subtitle"/>
    <w:basedOn w:val="a"/>
    <w:next w:val="a"/>
    <w:link w:val="Char1"/>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a6">
    <w:name w:val="Title"/>
    <w:basedOn w:val="a"/>
    <w:next w:val="a"/>
    <w:link w:val="Char2"/>
    <w:uiPriority w:val="10"/>
    <w:qFormat/>
    <w:pPr>
      <w:spacing w:after="80"/>
      <w:contextualSpacing/>
      <w:jc w:val="center"/>
    </w:pPr>
    <w:rPr>
      <w:rFonts w:asciiTheme="majorHAnsi" w:eastAsiaTheme="majorEastAsia" w:hAnsiTheme="majorHAnsi" w:cstheme="majorBidi"/>
      <w:spacing w:val="-10"/>
      <w:kern w:val="28"/>
      <w:sz w:val="56"/>
      <w:szCs w:val="56"/>
    </w:rPr>
  </w:style>
  <w:style w:type="character" w:styleId="a7">
    <w:name w:val="Hyperlink"/>
    <w:uiPriority w:val="99"/>
    <w:qFormat/>
    <w:rPr>
      <w:color w:val="0000FF"/>
      <w:u w:val="single"/>
    </w:rPr>
  </w:style>
  <w:style w:type="character" w:customStyle="1" w:styleId="1Char">
    <w:name w:val="제목 1 Char"/>
    <w:basedOn w:val="a0"/>
    <w:link w:val="1"/>
    <w:uiPriority w:val="9"/>
    <w:qFormat/>
    <w:rPr>
      <w:rFonts w:asciiTheme="majorHAnsi" w:eastAsiaTheme="majorEastAsia" w:hAnsiTheme="majorHAnsi" w:cstheme="majorBidi"/>
      <w:color w:val="2F5496" w:themeColor="accent1" w:themeShade="BF"/>
      <w:sz w:val="48"/>
      <w:szCs w:val="48"/>
    </w:rPr>
  </w:style>
  <w:style w:type="character" w:customStyle="1" w:styleId="2Char">
    <w:name w:val="제목 2 Char"/>
    <w:basedOn w:val="a0"/>
    <w:link w:val="2"/>
    <w:uiPriority w:val="9"/>
    <w:semiHidden/>
    <w:qFormat/>
    <w:rPr>
      <w:rFonts w:asciiTheme="majorHAnsi" w:eastAsiaTheme="majorEastAsia" w:hAnsiTheme="majorHAnsi" w:cstheme="majorBidi"/>
      <w:color w:val="2F5496" w:themeColor="accent1" w:themeShade="BF"/>
      <w:sz w:val="40"/>
      <w:szCs w:val="40"/>
    </w:rPr>
  </w:style>
  <w:style w:type="character" w:customStyle="1" w:styleId="3Char">
    <w:name w:val="제목 3 Char"/>
    <w:basedOn w:val="a0"/>
    <w:link w:val="30"/>
    <w:uiPriority w:val="9"/>
    <w:semiHidden/>
    <w:qFormat/>
    <w:rPr>
      <w:rFonts w:asciiTheme="majorHAnsi" w:eastAsiaTheme="majorEastAsia" w:hAnsiTheme="majorHAnsi" w:cstheme="majorBidi"/>
      <w:color w:val="2F5496" w:themeColor="accent1" w:themeShade="BF"/>
      <w:sz w:val="32"/>
      <w:szCs w:val="32"/>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
    <w:qFormat/>
    <w:rPr>
      <w:rFonts w:cstheme="majorBidi"/>
      <w:color w:val="2F5496" w:themeColor="accent1" w:themeShade="BF"/>
      <w:sz w:val="28"/>
      <w:szCs w:val="28"/>
    </w:rPr>
  </w:style>
  <w:style w:type="character" w:customStyle="1" w:styleId="5Char">
    <w:name w:val="제목 5 Char"/>
    <w:basedOn w:val="a0"/>
    <w:link w:val="5"/>
    <w:uiPriority w:val="9"/>
    <w:semiHidden/>
    <w:qFormat/>
    <w:rPr>
      <w:rFonts w:cstheme="majorBidi"/>
      <w:color w:val="2F5496" w:themeColor="accent1" w:themeShade="BF"/>
      <w:sz w:val="24"/>
      <w:szCs w:val="24"/>
    </w:rPr>
  </w:style>
  <w:style w:type="character" w:customStyle="1" w:styleId="6Char">
    <w:name w:val="제목 6 Char"/>
    <w:basedOn w:val="a0"/>
    <w:link w:val="6"/>
    <w:uiPriority w:val="9"/>
    <w:semiHidden/>
    <w:qFormat/>
    <w:rPr>
      <w:rFonts w:cstheme="majorBidi"/>
      <w:b/>
      <w:bCs/>
      <w:color w:val="2F5496" w:themeColor="accent1" w:themeShade="BF"/>
    </w:rPr>
  </w:style>
  <w:style w:type="character" w:customStyle="1" w:styleId="7Char">
    <w:name w:val="제목 7 Char"/>
    <w:basedOn w:val="a0"/>
    <w:link w:val="7"/>
    <w:uiPriority w:val="9"/>
    <w:semiHidden/>
    <w:qFormat/>
    <w:rPr>
      <w:rFonts w:cstheme="majorBidi"/>
      <w:b/>
      <w:bCs/>
      <w:color w:val="595959" w:themeColor="text1" w:themeTint="A6"/>
    </w:rPr>
  </w:style>
  <w:style w:type="character" w:customStyle="1" w:styleId="8Char">
    <w:name w:val="제목 8 Char"/>
    <w:basedOn w:val="a0"/>
    <w:link w:val="8"/>
    <w:uiPriority w:val="9"/>
    <w:semiHidden/>
    <w:qFormat/>
    <w:rPr>
      <w:rFonts w:cstheme="majorBidi"/>
      <w:color w:val="595959" w:themeColor="text1" w:themeTint="A6"/>
    </w:rPr>
  </w:style>
  <w:style w:type="character" w:customStyle="1" w:styleId="9Char">
    <w:name w:val="제목 9 Char"/>
    <w:basedOn w:val="a0"/>
    <w:link w:val="9"/>
    <w:uiPriority w:val="9"/>
    <w:semiHidden/>
    <w:qFormat/>
    <w:rPr>
      <w:rFonts w:eastAsiaTheme="majorEastAsia" w:cstheme="majorBidi"/>
      <w:color w:val="595959" w:themeColor="text1" w:themeTint="A6"/>
    </w:rPr>
  </w:style>
  <w:style w:type="character" w:customStyle="1" w:styleId="Char2">
    <w:name w:val="제목 Char"/>
    <w:basedOn w:val="a0"/>
    <w:link w:val="a6"/>
    <w:uiPriority w:val="10"/>
    <w:qFormat/>
    <w:rPr>
      <w:rFonts w:asciiTheme="majorHAnsi" w:eastAsiaTheme="majorEastAsia" w:hAnsiTheme="majorHAnsi" w:cstheme="majorBidi"/>
      <w:spacing w:val="-10"/>
      <w:kern w:val="28"/>
      <w:sz w:val="56"/>
      <w:szCs w:val="56"/>
    </w:rPr>
  </w:style>
  <w:style w:type="character" w:customStyle="1" w:styleId="Char1">
    <w:name w:val="부제 Char"/>
    <w:basedOn w:val="a0"/>
    <w:link w:val="a5"/>
    <w:uiPriority w:val="11"/>
    <w:qFormat/>
    <w:rPr>
      <w:rFonts w:asciiTheme="majorHAnsi" w:eastAsiaTheme="majorEastAsia" w:hAnsiTheme="majorHAnsi" w:cstheme="majorBidi"/>
      <w:color w:val="595959" w:themeColor="text1" w:themeTint="A6"/>
      <w:spacing w:val="15"/>
      <w:sz w:val="28"/>
      <w:szCs w:val="28"/>
    </w:rPr>
  </w:style>
  <w:style w:type="paragraph" w:styleId="a8">
    <w:name w:val="Quote"/>
    <w:basedOn w:val="a"/>
    <w:next w:val="a"/>
    <w:link w:val="Char3"/>
    <w:uiPriority w:val="29"/>
    <w:qFormat/>
    <w:pPr>
      <w:spacing w:before="160" w:after="160"/>
      <w:jc w:val="center"/>
    </w:pPr>
    <w:rPr>
      <w:i/>
      <w:iCs/>
      <w:color w:val="404040" w:themeColor="text1" w:themeTint="BF"/>
    </w:rPr>
  </w:style>
  <w:style w:type="character" w:customStyle="1" w:styleId="Char3">
    <w:name w:val="인용 Char"/>
    <w:basedOn w:val="a0"/>
    <w:link w:val="a8"/>
    <w:uiPriority w:val="29"/>
    <w:qFormat/>
    <w:rPr>
      <w:i/>
      <w:iCs/>
      <w:color w:val="404040" w:themeColor="text1" w:themeTint="BF"/>
    </w:rPr>
  </w:style>
  <w:style w:type="paragraph" w:styleId="a9">
    <w:name w:val="List Paragraph"/>
    <w:aliases w:val="List,- Bullets,?? ??,?????,????,Lista1,列出段落1,中等深浅网格 1 - 着色 21,¥¡¡¡¡ì¬º¥¹¥È¶ÎÂä,ÁÐ³ö¶ÎÂä,¥ê¥¹¥È¶ÎÂä,列表段落1,—ño’i—Ž,1st level - Bullet List Paragraph,Lettre d'introduction,Paragrafo elenco,Normal bullet 2,Bullet list,列表段落11,목록단락,列,—,リスト段落,列出段落,목록 단"/>
    <w:basedOn w:val="a"/>
    <w:link w:val="Char4"/>
    <w:uiPriority w:val="34"/>
    <w:qFormat/>
    <w:pPr>
      <w:ind w:left="720"/>
      <w:contextualSpacing/>
    </w:pPr>
  </w:style>
  <w:style w:type="character" w:customStyle="1" w:styleId="10">
    <w:name w:val="明显强调1"/>
    <w:basedOn w:val="a0"/>
    <w:uiPriority w:val="21"/>
    <w:qFormat/>
    <w:rPr>
      <w:i/>
      <w:iCs/>
      <w:color w:val="2F5496" w:themeColor="accent1" w:themeShade="BF"/>
    </w:rPr>
  </w:style>
  <w:style w:type="paragraph" w:styleId="aa">
    <w:name w:val="Intense Quote"/>
    <w:basedOn w:val="a"/>
    <w:next w:val="a"/>
    <w:link w:val="Char5"/>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har5">
    <w:name w:val="강한 인용 Char"/>
    <w:basedOn w:val="a0"/>
    <w:link w:val="aa"/>
    <w:uiPriority w:val="30"/>
    <w:qFormat/>
    <w:rPr>
      <w:i/>
      <w:iCs/>
      <w:color w:val="2F5496" w:themeColor="accent1" w:themeShade="BF"/>
    </w:rPr>
  </w:style>
  <w:style w:type="character" w:customStyle="1" w:styleId="11">
    <w:name w:val="明显参考1"/>
    <w:basedOn w:val="a0"/>
    <w:uiPriority w:val="32"/>
    <w:qFormat/>
    <w:rPr>
      <w:b/>
      <w:bCs/>
      <w:smallCaps/>
      <w:color w:val="2F5496" w:themeColor="accent1" w:themeShade="BF"/>
      <w:spacing w:val="5"/>
    </w:rPr>
  </w:style>
  <w:style w:type="character" w:customStyle="1" w:styleId="Char0">
    <w:name w:val="머리글 Char"/>
    <w:basedOn w:val="a0"/>
    <w:link w:val="a4"/>
    <w:uiPriority w:val="99"/>
    <w:qFormat/>
    <w:rPr>
      <w:sz w:val="18"/>
      <w:szCs w:val="18"/>
    </w:rPr>
  </w:style>
  <w:style w:type="character" w:customStyle="1" w:styleId="Char">
    <w:name w:val="바닥글 Char"/>
    <w:basedOn w:val="a0"/>
    <w:link w:val="a3"/>
    <w:uiPriority w:val="99"/>
    <w:qFormat/>
    <w:rPr>
      <w:sz w:val="18"/>
      <w:szCs w:val="18"/>
    </w:rPr>
  </w:style>
  <w:style w:type="table" w:customStyle="1" w:styleId="41">
    <w:name w:val="网格表 41"/>
    <w:basedOn w:val="a1"/>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12">
    <w:name w:val="未处理的提及1"/>
    <w:basedOn w:val="a0"/>
    <w:uiPriority w:val="99"/>
    <w:semiHidden/>
    <w:unhideWhenUsed/>
    <w:qFormat/>
    <w:rPr>
      <w:color w:val="605E5C"/>
      <w:shd w:val="clear" w:color="auto" w:fill="E1DFDD"/>
    </w:rPr>
  </w:style>
  <w:style w:type="character" w:customStyle="1" w:styleId="20">
    <w:name w:val="未处理的提及2"/>
    <w:basedOn w:val="a0"/>
    <w:uiPriority w:val="99"/>
    <w:semiHidden/>
    <w:unhideWhenUsed/>
    <w:rPr>
      <w:color w:val="605E5C"/>
      <w:shd w:val="clear" w:color="auto" w:fill="E1DFDD"/>
    </w:rPr>
  </w:style>
  <w:style w:type="character" w:customStyle="1" w:styleId="UnresolvedMention1">
    <w:name w:val="Unresolved Mention1"/>
    <w:basedOn w:val="a0"/>
    <w:uiPriority w:val="99"/>
    <w:semiHidden/>
    <w:unhideWhenUsed/>
    <w:rsid w:val="009D4B5B"/>
    <w:rPr>
      <w:color w:val="605E5C"/>
      <w:shd w:val="clear" w:color="auto" w:fill="E1DFDD"/>
    </w:rPr>
  </w:style>
  <w:style w:type="character" w:customStyle="1" w:styleId="text">
    <w:name w:val="text"/>
    <w:basedOn w:val="a0"/>
    <w:rsid w:val="00F955E6"/>
  </w:style>
  <w:style w:type="character" w:styleId="ab">
    <w:name w:val="Unresolved Mention"/>
    <w:basedOn w:val="a0"/>
    <w:uiPriority w:val="99"/>
    <w:semiHidden/>
    <w:unhideWhenUsed/>
    <w:rsid w:val="00E540A6"/>
    <w:rPr>
      <w:color w:val="605E5C"/>
      <w:shd w:val="clear" w:color="auto" w:fill="E1DFDD"/>
    </w:rPr>
  </w:style>
  <w:style w:type="numbering" w:customStyle="1" w:styleId="13">
    <w:name w:val="목록 없음1"/>
    <w:next w:val="a2"/>
    <w:uiPriority w:val="99"/>
    <w:semiHidden/>
    <w:unhideWhenUsed/>
    <w:rsid w:val="001C6B02"/>
  </w:style>
  <w:style w:type="paragraph" w:styleId="ac">
    <w:name w:val="Normal (Web)"/>
    <w:basedOn w:val="a"/>
    <w:uiPriority w:val="99"/>
    <w:semiHidden/>
    <w:unhideWhenUsed/>
    <w:rsid w:val="001C6B02"/>
    <w:pPr>
      <w:spacing w:before="100" w:beforeAutospacing="1" w:after="100" w:afterAutospacing="1"/>
    </w:pPr>
    <w:rPr>
      <w:rFonts w:ascii="굴림" w:eastAsia="굴림" w:hAnsi="굴림" w:cs="굴림"/>
      <w:sz w:val="24"/>
      <w:lang w:val="en-US" w:eastAsia="ko-KR"/>
    </w:rPr>
  </w:style>
  <w:style w:type="paragraph" w:styleId="ad">
    <w:name w:val="Balloon Text"/>
    <w:basedOn w:val="a"/>
    <w:link w:val="Char6"/>
    <w:uiPriority w:val="99"/>
    <w:semiHidden/>
    <w:unhideWhenUsed/>
    <w:rsid w:val="001C6B02"/>
    <w:pPr>
      <w:widowControl w:val="0"/>
      <w:wordWrap w:val="0"/>
      <w:autoSpaceDE w:val="0"/>
      <w:autoSpaceDN w:val="0"/>
      <w:jc w:val="both"/>
    </w:pPr>
    <w:rPr>
      <w:rFonts w:ascii="맑은 고딕" w:eastAsia="맑은 고딕" w:hAnsi="맑은 고딕"/>
      <w:kern w:val="2"/>
      <w:sz w:val="18"/>
      <w:szCs w:val="18"/>
      <w:lang w:val="en-US" w:eastAsia="ko-KR"/>
    </w:rPr>
  </w:style>
  <w:style w:type="character" w:customStyle="1" w:styleId="Char6">
    <w:name w:val="풍선 도움말 텍스트 Char"/>
    <w:basedOn w:val="a0"/>
    <w:link w:val="ad"/>
    <w:uiPriority w:val="99"/>
    <w:semiHidden/>
    <w:rsid w:val="001C6B02"/>
    <w:rPr>
      <w:rFonts w:ascii="맑은 고딕" w:eastAsia="맑은 고딕" w:hAnsi="맑은 고딕" w:cs="Times New Roman"/>
      <w:kern w:val="2"/>
      <w:sz w:val="18"/>
      <w:szCs w:val="18"/>
      <w:lang w:val="en-US" w:eastAsia="ko-KR"/>
    </w:rPr>
  </w:style>
  <w:style w:type="table" w:styleId="31">
    <w:name w:val="List Table 3"/>
    <w:basedOn w:val="a1"/>
    <w:uiPriority w:val="48"/>
    <w:rsid w:val="001C6B02"/>
    <w:rPr>
      <w:rFonts w:ascii="Times New Roman" w:eastAsia="바탕" w:hAnsi="Times New Roman" w:cs="Times New Roman"/>
      <w:lang w:val="en-US" w:eastAsia="en-US"/>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paragraph" w:styleId="ae">
    <w:name w:val="caption"/>
    <w:basedOn w:val="a"/>
    <w:next w:val="a"/>
    <w:uiPriority w:val="35"/>
    <w:unhideWhenUsed/>
    <w:qFormat/>
    <w:rsid w:val="001C6B02"/>
    <w:pPr>
      <w:widowControl w:val="0"/>
      <w:wordWrap w:val="0"/>
      <w:autoSpaceDE w:val="0"/>
      <w:autoSpaceDN w:val="0"/>
      <w:jc w:val="both"/>
    </w:pPr>
    <w:rPr>
      <w:rFonts w:ascii="맑은 고딕" w:eastAsia="맑은 고딕" w:hAnsi="맑은 고딕"/>
      <w:b/>
      <w:bCs/>
      <w:kern w:val="2"/>
      <w:szCs w:val="20"/>
      <w:lang w:val="en-US" w:eastAsia="ko-KR"/>
    </w:rPr>
  </w:style>
  <w:style w:type="paragraph" w:customStyle="1" w:styleId="TAL">
    <w:name w:val="TAL"/>
    <w:basedOn w:val="a"/>
    <w:link w:val="TALChar"/>
    <w:qFormat/>
    <w:rsid w:val="001C6B02"/>
    <w:pPr>
      <w:keepNext/>
      <w:keepLines/>
    </w:pPr>
    <w:rPr>
      <w:rFonts w:ascii="Arial" w:eastAsia="SimSun" w:hAnsi="Arial"/>
      <w:sz w:val="18"/>
      <w:szCs w:val="20"/>
    </w:rPr>
  </w:style>
  <w:style w:type="paragraph" w:customStyle="1" w:styleId="TAH">
    <w:name w:val="TAH"/>
    <w:basedOn w:val="a"/>
    <w:link w:val="TAHCar"/>
    <w:qFormat/>
    <w:rsid w:val="001C6B02"/>
    <w:pPr>
      <w:keepNext/>
      <w:keepLines/>
      <w:jc w:val="center"/>
    </w:pPr>
    <w:rPr>
      <w:rFonts w:ascii="Arial" w:eastAsia="SimSun" w:hAnsi="Arial"/>
      <w:b/>
      <w:sz w:val="18"/>
      <w:szCs w:val="20"/>
    </w:rPr>
  </w:style>
  <w:style w:type="character" w:customStyle="1" w:styleId="TALChar">
    <w:name w:val="TAL Char"/>
    <w:link w:val="TAL"/>
    <w:qFormat/>
    <w:locked/>
    <w:rsid w:val="001C6B02"/>
    <w:rPr>
      <w:rFonts w:ascii="Arial" w:eastAsia="SimSun" w:hAnsi="Arial" w:cs="Times New Roman"/>
      <w:sz w:val="18"/>
      <w:lang w:eastAsia="en-US"/>
    </w:rPr>
  </w:style>
  <w:style w:type="character" w:customStyle="1" w:styleId="TAHCar">
    <w:name w:val="TAH Car"/>
    <w:link w:val="TAH"/>
    <w:qFormat/>
    <w:rsid w:val="001C6B02"/>
    <w:rPr>
      <w:rFonts w:ascii="Arial" w:eastAsia="SimSun" w:hAnsi="Arial" w:cs="Times New Roman"/>
      <w:b/>
      <w:sz w:val="18"/>
      <w:lang w:eastAsia="en-US"/>
    </w:rPr>
  </w:style>
  <w:style w:type="table" w:styleId="5-3">
    <w:name w:val="Grid Table 5 Dark Accent 3"/>
    <w:basedOn w:val="a1"/>
    <w:uiPriority w:val="50"/>
    <w:rsid w:val="001C6B02"/>
    <w:rPr>
      <w:rFonts w:ascii="Times New Roman" w:eastAsia="SimSun" w:hAnsi="Times New Roman" w:cs="Times New Roman"/>
      <w:lang w:val="en-US"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0">
    <w:name w:val="Grid Table 5 Dark"/>
    <w:basedOn w:val="a1"/>
    <w:uiPriority w:val="50"/>
    <w:rsid w:val="001C6B02"/>
    <w:rPr>
      <w:rFonts w:ascii="맑은 고딕" w:eastAsia="맑은 고딕" w:hAnsi="맑은 고딕" w:cs="Times New Roman"/>
      <w:lang w:val="en-US"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paragraph" w:customStyle="1" w:styleId="TAC">
    <w:name w:val="TAC"/>
    <w:basedOn w:val="a"/>
    <w:link w:val="TACChar"/>
    <w:rsid w:val="001C6B02"/>
    <w:pPr>
      <w:keepNext/>
      <w:keepLines/>
      <w:overflowPunct w:val="0"/>
      <w:autoSpaceDE w:val="0"/>
      <w:autoSpaceDN w:val="0"/>
      <w:adjustRightInd w:val="0"/>
      <w:jc w:val="center"/>
      <w:textAlignment w:val="baseline"/>
    </w:pPr>
    <w:rPr>
      <w:rFonts w:ascii="Arial" w:eastAsia="Times New Roman" w:hAnsi="Arial"/>
      <w:sz w:val="18"/>
      <w:szCs w:val="20"/>
      <w:lang w:eastAsia="en-GB"/>
    </w:rPr>
  </w:style>
  <w:style w:type="character" w:customStyle="1" w:styleId="TACChar">
    <w:name w:val="TAC Char"/>
    <w:link w:val="TAC"/>
    <w:qFormat/>
    <w:rsid w:val="001C6B02"/>
    <w:rPr>
      <w:rFonts w:ascii="Arial" w:eastAsia="Times New Roman" w:hAnsi="Arial" w:cs="Times New Roman"/>
      <w:sz w:val="18"/>
      <w:lang w:eastAsia="en-GB"/>
    </w:rPr>
  </w:style>
  <w:style w:type="character" w:styleId="af">
    <w:name w:val="Strong"/>
    <w:qFormat/>
    <w:rsid w:val="001C6B02"/>
    <w:rPr>
      <w:b/>
      <w:bCs/>
    </w:rPr>
  </w:style>
  <w:style w:type="table" w:styleId="af0">
    <w:name w:val="Table Grid"/>
    <w:aliases w:val="TableGrid"/>
    <w:basedOn w:val="a1"/>
    <w:uiPriority w:val="39"/>
    <w:qFormat/>
    <w:rsid w:val="001C6B02"/>
    <w:rPr>
      <w:rFonts w:ascii="맑은 고딕" w:eastAsia="맑은 고딕" w:hAnsi="맑은 고딕" w:cs="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rsid w:val="001C6B02"/>
    <w:rPr>
      <w:sz w:val="21"/>
      <w:szCs w:val="21"/>
    </w:rPr>
  </w:style>
  <w:style w:type="paragraph" w:styleId="af2">
    <w:name w:val="annotation text"/>
    <w:basedOn w:val="a"/>
    <w:link w:val="Char7"/>
    <w:rsid w:val="001C6B02"/>
    <w:pPr>
      <w:spacing w:after="180"/>
    </w:pPr>
    <w:rPr>
      <w:rFonts w:ascii="Times New Roman" w:eastAsia="DengXian" w:hAnsi="Times New Roman"/>
      <w:szCs w:val="20"/>
    </w:rPr>
  </w:style>
  <w:style w:type="character" w:customStyle="1" w:styleId="Char7">
    <w:name w:val="메모 텍스트 Char"/>
    <w:basedOn w:val="a0"/>
    <w:link w:val="af2"/>
    <w:rsid w:val="001C6B02"/>
    <w:rPr>
      <w:rFonts w:ascii="Times New Roman" w:eastAsia="DengXian" w:hAnsi="Times New Roman" w:cs="Times New Roman"/>
      <w:lang w:eastAsia="en-US"/>
    </w:rPr>
  </w:style>
  <w:style w:type="paragraph" w:styleId="af3">
    <w:name w:val="annotation subject"/>
    <w:basedOn w:val="af2"/>
    <w:next w:val="af2"/>
    <w:link w:val="Char8"/>
    <w:uiPriority w:val="99"/>
    <w:semiHidden/>
    <w:unhideWhenUsed/>
    <w:rsid w:val="001C6B02"/>
    <w:pPr>
      <w:widowControl w:val="0"/>
      <w:wordWrap w:val="0"/>
      <w:autoSpaceDE w:val="0"/>
      <w:autoSpaceDN w:val="0"/>
      <w:spacing w:after="0"/>
    </w:pPr>
    <w:rPr>
      <w:rFonts w:ascii="맑은 고딕" w:eastAsia="맑은 고딕" w:hAnsi="맑은 고딕"/>
      <w:b/>
      <w:bCs/>
      <w:kern w:val="2"/>
      <w:szCs w:val="22"/>
      <w:lang w:val="en-US" w:eastAsia="ko-KR"/>
    </w:rPr>
  </w:style>
  <w:style w:type="character" w:customStyle="1" w:styleId="Char8">
    <w:name w:val="메모 주제 Char"/>
    <w:basedOn w:val="Char7"/>
    <w:link w:val="af3"/>
    <w:uiPriority w:val="99"/>
    <w:semiHidden/>
    <w:rsid w:val="001C6B02"/>
    <w:rPr>
      <w:rFonts w:ascii="맑은 고딕" w:eastAsia="맑은 고딕" w:hAnsi="맑은 고딕" w:cs="Times New Roman"/>
      <w:b/>
      <w:bCs/>
      <w:kern w:val="2"/>
      <w:szCs w:val="22"/>
      <w:lang w:val="en-US" w:eastAsia="ko-KR"/>
    </w:rPr>
  </w:style>
  <w:style w:type="paragraph" w:customStyle="1" w:styleId="B1">
    <w:name w:val="B1"/>
    <w:basedOn w:val="a"/>
    <w:link w:val="B10"/>
    <w:qFormat/>
    <w:rsid w:val="001C6B02"/>
    <w:pPr>
      <w:spacing w:after="180"/>
      <w:ind w:left="568" w:hanging="284"/>
    </w:pPr>
    <w:rPr>
      <w:rFonts w:ascii="Times New Roman" w:eastAsia="맑은 고딕" w:hAnsi="Times New Roman"/>
      <w:szCs w:val="20"/>
    </w:rPr>
  </w:style>
  <w:style w:type="paragraph" w:customStyle="1" w:styleId="B2">
    <w:name w:val="B2"/>
    <w:basedOn w:val="a"/>
    <w:link w:val="B2Char"/>
    <w:qFormat/>
    <w:rsid w:val="001C6B02"/>
    <w:pPr>
      <w:spacing w:after="180"/>
      <w:ind w:left="851" w:hanging="284"/>
    </w:pPr>
    <w:rPr>
      <w:rFonts w:ascii="Times New Roman" w:eastAsia="맑은 고딕" w:hAnsi="Times New Roman"/>
      <w:szCs w:val="20"/>
    </w:rPr>
  </w:style>
  <w:style w:type="paragraph" w:customStyle="1" w:styleId="B3">
    <w:name w:val="B3"/>
    <w:basedOn w:val="a"/>
    <w:link w:val="B3Char"/>
    <w:qFormat/>
    <w:rsid w:val="001C6B02"/>
    <w:pPr>
      <w:spacing w:after="180"/>
      <w:ind w:left="1135" w:hanging="284"/>
    </w:pPr>
    <w:rPr>
      <w:rFonts w:ascii="Times New Roman" w:eastAsia="맑은 고딕" w:hAnsi="Times New Roman"/>
      <w:szCs w:val="20"/>
    </w:rPr>
  </w:style>
  <w:style w:type="character" w:customStyle="1" w:styleId="apple-converted-space">
    <w:name w:val="apple-converted-space"/>
    <w:qFormat/>
    <w:rsid w:val="001C6B02"/>
  </w:style>
  <w:style w:type="character" w:customStyle="1" w:styleId="B10">
    <w:name w:val="B1 (文字)"/>
    <w:link w:val="B1"/>
    <w:qFormat/>
    <w:locked/>
    <w:rsid w:val="001C6B02"/>
    <w:rPr>
      <w:rFonts w:ascii="Times New Roman" w:eastAsia="맑은 고딕" w:hAnsi="Times New Roman" w:cs="Times New Roman"/>
      <w:lang w:eastAsia="en-US"/>
    </w:rPr>
  </w:style>
  <w:style w:type="character" w:customStyle="1" w:styleId="B2Char">
    <w:name w:val="B2 Char"/>
    <w:link w:val="B2"/>
    <w:qFormat/>
    <w:rsid w:val="001C6B02"/>
    <w:rPr>
      <w:rFonts w:ascii="Times New Roman" w:eastAsia="맑은 고딕" w:hAnsi="Times New Roman" w:cs="Times New Roman"/>
      <w:lang w:eastAsia="en-US"/>
    </w:rPr>
  </w:style>
  <w:style w:type="character" w:customStyle="1" w:styleId="B3Char">
    <w:name w:val="B3 Char"/>
    <w:basedOn w:val="a0"/>
    <w:link w:val="B3"/>
    <w:qFormat/>
    <w:rsid w:val="001C6B02"/>
    <w:rPr>
      <w:rFonts w:ascii="Times New Roman" w:eastAsia="맑은 고딕" w:hAnsi="Times New Roman" w:cs="Times New Roman"/>
      <w:lang w:eastAsia="en-US"/>
    </w:rPr>
  </w:style>
  <w:style w:type="paragraph" w:customStyle="1" w:styleId="B4">
    <w:name w:val="B4"/>
    <w:basedOn w:val="a"/>
    <w:link w:val="B4Char"/>
    <w:uiPriority w:val="99"/>
    <w:qFormat/>
    <w:rsid w:val="001C6B02"/>
    <w:pPr>
      <w:spacing w:after="180"/>
      <w:ind w:left="1418" w:hanging="284"/>
    </w:pPr>
    <w:rPr>
      <w:rFonts w:ascii="Times New Roman" w:eastAsia="맑은 고딕" w:hAnsi="Times New Roman"/>
      <w:szCs w:val="20"/>
    </w:rPr>
  </w:style>
  <w:style w:type="character" w:customStyle="1" w:styleId="B4Char">
    <w:name w:val="B4 Char"/>
    <w:link w:val="B4"/>
    <w:uiPriority w:val="99"/>
    <w:qFormat/>
    <w:rsid w:val="001C6B02"/>
    <w:rPr>
      <w:rFonts w:ascii="Times New Roman" w:eastAsia="맑은 고딕" w:hAnsi="Times New Roman" w:cs="Times New Roman"/>
      <w:lang w:eastAsia="en-US"/>
    </w:rPr>
  </w:style>
  <w:style w:type="paragraph" w:customStyle="1" w:styleId="B5">
    <w:name w:val="B5"/>
    <w:basedOn w:val="a"/>
    <w:uiPriority w:val="99"/>
    <w:qFormat/>
    <w:rsid w:val="001C6B02"/>
    <w:pPr>
      <w:spacing w:after="180"/>
      <w:ind w:left="1702" w:hanging="284"/>
    </w:pPr>
    <w:rPr>
      <w:rFonts w:ascii="Times New Roman" w:eastAsia="맑은 고딕" w:hAnsi="Times New Roman"/>
      <w:szCs w:val="20"/>
    </w:rPr>
  </w:style>
  <w:style w:type="paragraph" w:customStyle="1" w:styleId="TOC1">
    <w:name w:val="TOC 제목1"/>
    <w:basedOn w:val="1"/>
    <w:next w:val="a"/>
    <w:uiPriority w:val="39"/>
    <w:unhideWhenUsed/>
    <w:qFormat/>
    <w:rsid w:val="001C6B02"/>
    <w:pPr>
      <w:spacing w:before="240" w:after="0" w:line="259" w:lineRule="auto"/>
      <w:outlineLvl w:val="9"/>
    </w:pPr>
    <w:rPr>
      <w:sz w:val="32"/>
      <w:szCs w:val="32"/>
      <w:lang w:val="en-US" w:eastAsia="ko-KR"/>
    </w:rPr>
  </w:style>
  <w:style w:type="paragraph" w:customStyle="1" w:styleId="21">
    <w:name w:val="목차 21"/>
    <w:basedOn w:val="a"/>
    <w:next w:val="a"/>
    <w:autoRedefine/>
    <w:uiPriority w:val="39"/>
    <w:unhideWhenUsed/>
    <w:rsid w:val="001C6B02"/>
    <w:pPr>
      <w:spacing w:after="100" w:line="259" w:lineRule="auto"/>
      <w:ind w:left="220"/>
    </w:pPr>
    <w:rPr>
      <w:rFonts w:ascii="맑은 고딕" w:eastAsia="맑은 고딕" w:hAnsi="맑은 고딕"/>
      <w:sz w:val="22"/>
      <w:szCs w:val="22"/>
      <w:lang w:val="en-US" w:eastAsia="ko-KR"/>
    </w:rPr>
  </w:style>
  <w:style w:type="paragraph" w:customStyle="1" w:styleId="110">
    <w:name w:val="목차 11"/>
    <w:basedOn w:val="a"/>
    <w:next w:val="a"/>
    <w:autoRedefine/>
    <w:uiPriority w:val="39"/>
    <w:unhideWhenUsed/>
    <w:rsid w:val="001C6B02"/>
    <w:pPr>
      <w:spacing w:after="100" w:line="259" w:lineRule="auto"/>
    </w:pPr>
    <w:rPr>
      <w:rFonts w:ascii="맑은 고딕" w:eastAsia="맑은 고딕" w:hAnsi="맑은 고딕"/>
      <w:sz w:val="22"/>
      <w:szCs w:val="22"/>
      <w:lang w:val="en-US" w:eastAsia="ko-KR"/>
    </w:rPr>
  </w:style>
  <w:style w:type="paragraph" w:customStyle="1" w:styleId="310">
    <w:name w:val="목차 31"/>
    <w:basedOn w:val="a"/>
    <w:next w:val="a"/>
    <w:autoRedefine/>
    <w:uiPriority w:val="39"/>
    <w:unhideWhenUsed/>
    <w:rsid w:val="001C6B02"/>
    <w:pPr>
      <w:spacing w:after="100" w:line="259" w:lineRule="auto"/>
      <w:ind w:left="440"/>
    </w:pPr>
    <w:rPr>
      <w:rFonts w:ascii="맑은 고딕" w:eastAsia="맑은 고딕" w:hAnsi="맑은 고딕"/>
      <w:sz w:val="22"/>
      <w:szCs w:val="22"/>
      <w:lang w:val="en-US" w:eastAsia="ko-KR"/>
    </w:rPr>
  </w:style>
  <w:style w:type="paragraph" w:customStyle="1" w:styleId="NO">
    <w:name w:val="NO"/>
    <w:basedOn w:val="a"/>
    <w:link w:val="NOChar1"/>
    <w:qFormat/>
    <w:rsid w:val="001C6B02"/>
    <w:pPr>
      <w:keepLines/>
      <w:spacing w:after="180"/>
      <w:ind w:left="1135" w:hanging="851"/>
    </w:pPr>
    <w:rPr>
      <w:rFonts w:ascii="Times New Roman" w:eastAsia="맑은 고딕" w:hAnsi="Times New Roman"/>
      <w:szCs w:val="20"/>
    </w:rPr>
  </w:style>
  <w:style w:type="paragraph" w:customStyle="1" w:styleId="FP">
    <w:name w:val="FP"/>
    <w:basedOn w:val="a"/>
    <w:uiPriority w:val="99"/>
    <w:qFormat/>
    <w:rsid w:val="001C6B02"/>
    <w:rPr>
      <w:rFonts w:ascii="Times New Roman" w:eastAsia="맑은 고딕" w:hAnsi="Times New Roman"/>
      <w:szCs w:val="20"/>
    </w:rPr>
  </w:style>
  <w:style w:type="paragraph" w:customStyle="1" w:styleId="TH">
    <w:name w:val="TH"/>
    <w:basedOn w:val="a"/>
    <w:link w:val="THChar"/>
    <w:qFormat/>
    <w:rsid w:val="001C6B02"/>
    <w:pPr>
      <w:keepNext/>
      <w:keepLines/>
      <w:spacing w:before="60" w:after="180"/>
      <w:jc w:val="center"/>
    </w:pPr>
    <w:rPr>
      <w:rFonts w:ascii="Arial" w:eastAsia="맑은 고딕" w:hAnsi="Arial"/>
      <w:b/>
      <w:szCs w:val="20"/>
    </w:rPr>
  </w:style>
  <w:style w:type="paragraph" w:customStyle="1" w:styleId="TF">
    <w:name w:val="TF"/>
    <w:aliases w:val="left"/>
    <w:basedOn w:val="TH"/>
    <w:link w:val="TFChar"/>
    <w:qFormat/>
    <w:rsid w:val="001C6B02"/>
    <w:pPr>
      <w:keepNext w:val="0"/>
      <w:spacing w:before="0" w:after="240"/>
    </w:pPr>
  </w:style>
  <w:style w:type="character" w:customStyle="1" w:styleId="THChar">
    <w:name w:val="TH Char"/>
    <w:link w:val="TH"/>
    <w:qFormat/>
    <w:rsid w:val="001C6B02"/>
    <w:rPr>
      <w:rFonts w:ascii="Arial" w:eastAsia="맑은 고딕" w:hAnsi="Arial" w:cs="Times New Roman"/>
      <w:b/>
      <w:lang w:eastAsia="en-US"/>
    </w:rPr>
  </w:style>
  <w:style w:type="character" w:customStyle="1" w:styleId="TFChar">
    <w:name w:val="TF Char"/>
    <w:link w:val="TF"/>
    <w:qFormat/>
    <w:rsid w:val="001C6B02"/>
    <w:rPr>
      <w:rFonts w:ascii="Arial" w:eastAsia="맑은 고딕" w:hAnsi="Arial" w:cs="Times New Roman"/>
      <w:b/>
      <w:lang w:eastAsia="en-US"/>
    </w:rPr>
  </w:style>
  <w:style w:type="character" w:customStyle="1" w:styleId="NOChar1">
    <w:name w:val="NO Char1"/>
    <w:link w:val="NO"/>
    <w:rsid w:val="001C6B02"/>
    <w:rPr>
      <w:rFonts w:ascii="Times New Roman" w:eastAsia="맑은 고딕" w:hAnsi="Times New Roman" w:cs="Times New Roman"/>
      <w:lang w:eastAsia="en-US"/>
    </w:rPr>
  </w:style>
  <w:style w:type="table" w:customStyle="1" w:styleId="210">
    <w:name w:val="网格型21"/>
    <w:basedOn w:val="a1"/>
    <w:next w:val="af0"/>
    <w:uiPriority w:val="39"/>
    <w:qFormat/>
    <w:rsid w:val="001C6B02"/>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0"/>
    <w:uiPriority w:val="39"/>
    <w:qFormat/>
    <w:rsid w:val="001C6B02"/>
    <w:rPr>
      <w:rFonts w:ascii="Times New Roman" w:eastAsia="DengXi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0"/>
    <w:uiPriority w:val="39"/>
    <w:qFormat/>
    <w:rsid w:val="001C6B02"/>
    <w:rPr>
      <w:rFonts w:ascii="Times New Roman" w:eastAsia="DengXi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0"/>
    <w:uiPriority w:val="39"/>
    <w:qFormat/>
    <w:rsid w:val="001C6B02"/>
    <w:rPr>
      <w:rFonts w:ascii="Times New Roman" w:eastAsia="DengXi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목록 없음11"/>
    <w:next w:val="a2"/>
    <w:uiPriority w:val="99"/>
    <w:semiHidden/>
    <w:unhideWhenUsed/>
    <w:rsid w:val="001C6B02"/>
  </w:style>
  <w:style w:type="table" w:customStyle="1" w:styleId="311">
    <w:name w:val="목록 표 31"/>
    <w:basedOn w:val="a1"/>
    <w:next w:val="31"/>
    <w:uiPriority w:val="48"/>
    <w:rsid w:val="001C6B02"/>
    <w:rPr>
      <w:rFonts w:ascii="Times New Roman" w:eastAsia="바탕" w:hAnsi="Times New Roman" w:cs="Times New Roman"/>
      <w:lang w:val="en-US" w:eastAsia="en-US"/>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5-31">
    <w:name w:val="눈금 표 5 어둡게 - 강조색 31"/>
    <w:basedOn w:val="a1"/>
    <w:next w:val="5-3"/>
    <w:uiPriority w:val="50"/>
    <w:rsid w:val="001C6B02"/>
    <w:rPr>
      <w:rFonts w:ascii="Times New Roman" w:eastAsia="SimSun" w:hAnsi="Times New Roman" w:cs="Times New Roman"/>
      <w:lang w:val="en-US"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51">
    <w:name w:val="눈금 표 5 어둡게1"/>
    <w:basedOn w:val="a1"/>
    <w:next w:val="50"/>
    <w:uiPriority w:val="50"/>
    <w:rsid w:val="001C6B02"/>
    <w:rPr>
      <w:rFonts w:ascii="맑은 고딕" w:eastAsia="맑은 고딕" w:hAnsi="맑은 고딕" w:cs="Times New Roman"/>
      <w:lang w:val="en-US"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TableGrid4">
    <w:name w:val="TableGrid4"/>
    <w:basedOn w:val="a1"/>
    <w:next w:val="af0"/>
    <w:uiPriority w:val="39"/>
    <w:qFormat/>
    <w:rsid w:val="001C6B02"/>
    <w:rPr>
      <w:rFonts w:ascii="맑은 고딕" w:eastAsia="맑은 고딕" w:hAnsi="맑은 고딕" w:cs="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0"/>
    <w:uiPriority w:val="39"/>
    <w:qFormat/>
    <w:rsid w:val="001C6B02"/>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next w:val="af0"/>
    <w:uiPriority w:val="39"/>
    <w:qFormat/>
    <w:rsid w:val="001C6B02"/>
    <w:rPr>
      <w:rFonts w:ascii="Times New Roman" w:eastAsia="DengXi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1"/>
    <w:next w:val="af0"/>
    <w:uiPriority w:val="39"/>
    <w:qFormat/>
    <w:rsid w:val="001C6B02"/>
    <w:rPr>
      <w:rFonts w:ascii="Times New Roman" w:eastAsia="DengXi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Grid31"/>
    <w:basedOn w:val="a1"/>
    <w:next w:val="af0"/>
    <w:uiPriority w:val="39"/>
    <w:qFormat/>
    <w:rsid w:val="001C6B02"/>
    <w:rPr>
      <w:rFonts w:ascii="Times New Roman" w:eastAsia="DengXi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목록 단락 Char"/>
    <w:aliases w:val="List Char,- Bullets Char,?? ?? Char,????? Char,???? Char,Lista1 Char,列出段落1 Char,中等深浅网格 1 - 着色 21 Char,¥¡¡¡¡ì¬º¥¹¥È¶ÎÂä Char,ÁÐ³ö¶ÎÂä Char,¥ê¥¹¥È¶ÎÂä Char,列表段落1 Char,—ño’i—Ž Char,1st level - Bullet List Paragraph Char,Paragrafo elenco Char"/>
    <w:link w:val="a9"/>
    <w:uiPriority w:val="34"/>
    <w:qFormat/>
    <w:locked/>
    <w:rsid w:val="001C6B02"/>
    <w:rPr>
      <w:rFonts w:ascii="Times" w:eastAsia="바탕" w:hAnsi="Times" w:cs="Times New Roman"/>
      <w:szCs w:val="24"/>
      <w:lang w:eastAsia="en-US"/>
    </w:rPr>
  </w:style>
  <w:style w:type="paragraph" w:customStyle="1" w:styleId="EditorsNote">
    <w:name w:val="Editor's Note"/>
    <w:basedOn w:val="NO"/>
    <w:link w:val="EditorsNoteChar"/>
    <w:qFormat/>
    <w:rsid w:val="001C6B02"/>
    <w:pPr>
      <w:ind w:left="1418" w:hanging="1134"/>
    </w:pPr>
    <w:rPr>
      <w:color w:val="FF0000"/>
    </w:rPr>
  </w:style>
  <w:style w:type="character" w:customStyle="1" w:styleId="EditorsNoteChar">
    <w:name w:val="Editor's Note Char"/>
    <w:aliases w:val="EN Char"/>
    <w:link w:val="EditorsNote"/>
    <w:qFormat/>
    <w:rsid w:val="001C6B02"/>
    <w:rPr>
      <w:rFonts w:ascii="Times New Roman" w:eastAsia="맑은 고딕" w:hAnsi="Times New Roman" w:cs="Times New Roman"/>
      <w:color w:val="FF0000"/>
      <w:lang w:eastAsia="en-US"/>
    </w:rPr>
  </w:style>
  <w:style w:type="paragraph" w:customStyle="1" w:styleId="B-1">
    <w:name w:val="B-1"/>
    <w:basedOn w:val="a"/>
    <w:link w:val="B-1Char"/>
    <w:qFormat/>
    <w:rsid w:val="001C6B02"/>
    <w:pPr>
      <w:widowControl w:val="0"/>
      <w:numPr>
        <w:numId w:val="5"/>
      </w:numPr>
      <w:ind w:left="0" w:firstLine="0"/>
      <w:jc w:val="both"/>
    </w:pPr>
    <w:rPr>
      <w:rFonts w:ascii="Times New Roman" w:eastAsia="SimSun" w:hAnsi="Times New Roman"/>
      <w:kern w:val="2"/>
      <w:szCs w:val="22"/>
      <w:lang w:val="en-US" w:eastAsia="zh-CN"/>
    </w:rPr>
  </w:style>
  <w:style w:type="paragraph" w:customStyle="1" w:styleId="B-2">
    <w:name w:val="B-2"/>
    <w:basedOn w:val="a"/>
    <w:link w:val="B-2Char"/>
    <w:qFormat/>
    <w:rsid w:val="001C6B02"/>
    <w:pPr>
      <w:widowControl w:val="0"/>
      <w:numPr>
        <w:ilvl w:val="1"/>
        <w:numId w:val="5"/>
      </w:numPr>
      <w:ind w:left="0" w:firstLine="0"/>
      <w:jc w:val="both"/>
    </w:pPr>
    <w:rPr>
      <w:rFonts w:ascii="Times New Roman" w:eastAsia="SimSun" w:hAnsi="Times New Roman"/>
      <w:kern w:val="2"/>
      <w:szCs w:val="22"/>
      <w:lang w:val="en-US" w:eastAsia="zh-CN"/>
    </w:rPr>
  </w:style>
  <w:style w:type="character" w:customStyle="1" w:styleId="B-1Char">
    <w:name w:val="B-1 Char"/>
    <w:basedOn w:val="a0"/>
    <w:link w:val="B-1"/>
    <w:rsid w:val="001C6B02"/>
    <w:rPr>
      <w:rFonts w:ascii="Times New Roman" w:eastAsia="SimSun" w:hAnsi="Times New Roman" w:cs="Times New Roman"/>
      <w:kern w:val="2"/>
      <w:szCs w:val="22"/>
      <w:lang w:val="en-US"/>
    </w:rPr>
  </w:style>
  <w:style w:type="paragraph" w:customStyle="1" w:styleId="B-3">
    <w:name w:val="B-3"/>
    <w:basedOn w:val="a"/>
    <w:qFormat/>
    <w:rsid w:val="001C6B02"/>
    <w:pPr>
      <w:widowControl w:val="0"/>
      <w:numPr>
        <w:ilvl w:val="2"/>
        <w:numId w:val="5"/>
      </w:numPr>
      <w:ind w:left="0" w:firstLine="0"/>
      <w:jc w:val="both"/>
    </w:pPr>
    <w:rPr>
      <w:rFonts w:ascii="Times New Roman" w:eastAsia="SimSun" w:hAnsi="Times New Roman"/>
      <w:kern w:val="2"/>
      <w:szCs w:val="22"/>
      <w:lang w:val="en-US" w:eastAsia="zh-CN"/>
    </w:rPr>
  </w:style>
  <w:style w:type="paragraph" w:customStyle="1" w:styleId="B-4">
    <w:name w:val="B-4"/>
    <w:basedOn w:val="a"/>
    <w:qFormat/>
    <w:rsid w:val="001C6B02"/>
    <w:pPr>
      <w:widowControl w:val="0"/>
      <w:numPr>
        <w:ilvl w:val="3"/>
        <w:numId w:val="5"/>
      </w:numPr>
      <w:ind w:left="0" w:firstLine="0"/>
      <w:jc w:val="both"/>
    </w:pPr>
    <w:rPr>
      <w:rFonts w:ascii="Times New Roman" w:eastAsia="SimSun" w:hAnsi="Times New Roman"/>
      <w:kern w:val="2"/>
      <w:szCs w:val="22"/>
      <w:lang w:val="en-US" w:eastAsia="zh-CN"/>
    </w:rPr>
  </w:style>
  <w:style w:type="character" w:customStyle="1" w:styleId="B-2Char">
    <w:name w:val="B-2 Char"/>
    <w:basedOn w:val="a0"/>
    <w:link w:val="B-2"/>
    <w:rsid w:val="001C6B02"/>
    <w:rPr>
      <w:rFonts w:ascii="Times New Roman" w:eastAsia="SimSun" w:hAnsi="Times New Roman" w:cs="Times New Roman"/>
      <w:kern w:val="2"/>
      <w:szCs w:val="22"/>
      <w:lang w:val="en-US"/>
    </w:rPr>
  </w:style>
  <w:style w:type="paragraph" w:styleId="af4">
    <w:name w:val="Revision"/>
    <w:hidden/>
    <w:uiPriority w:val="99"/>
    <w:semiHidden/>
    <w:rsid w:val="001C6B02"/>
    <w:rPr>
      <w:rFonts w:ascii="맑은 고딕" w:eastAsia="맑은 고딕" w:hAnsi="맑은 고딕" w:cs="Times New Roman"/>
      <w:kern w:val="2"/>
      <w:szCs w:val="22"/>
      <w:lang w:val="en-US" w:eastAsia="ko-KR"/>
    </w:rPr>
  </w:style>
  <w:style w:type="paragraph" w:customStyle="1" w:styleId="EX">
    <w:name w:val="EX"/>
    <w:basedOn w:val="a"/>
    <w:link w:val="EXChar"/>
    <w:qFormat/>
    <w:rsid w:val="001C6B02"/>
    <w:pPr>
      <w:keepLines/>
      <w:overflowPunct w:val="0"/>
      <w:autoSpaceDE w:val="0"/>
      <w:autoSpaceDN w:val="0"/>
      <w:adjustRightInd w:val="0"/>
      <w:spacing w:before="80" w:after="100"/>
      <w:ind w:left="1702" w:hanging="1418"/>
      <w:textAlignment w:val="baseline"/>
    </w:pPr>
    <w:rPr>
      <w:rFonts w:ascii="Times New Roman" w:eastAsia="Times New Roman" w:hAnsi="Times New Roman"/>
      <w:szCs w:val="20"/>
      <w:lang w:eastAsia="ja-JP"/>
    </w:rPr>
  </w:style>
  <w:style w:type="character" w:customStyle="1" w:styleId="EXChar">
    <w:name w:val="EX Char"/>
    <w:link w:val="EX"/>
    <w:qFormat/>
    <w:locked/>
    <w:rsid w:val="001C6B02"/>
    <w:rPr>
      <w:rFonts w:ascii="Times New Roman" w:eastAsia="Times New Roman" w:hAnsi="Times New Roman" w:cs="Times New Roman"/>
      <w:lang w:eastAsia="ja-JP"/>
    </w:rPr>
  </w:style>
  <w:style w:type="paragraph" w:customStyle="1" w:styleId="Agreement">
    <w:name w:val="Agreement"/>
    <w:basedOn w:val="a"/>
    <w:next w:val="a"/>
    <w:uiPriority w:val="99"/>
    <w:qFormat/>
    <w:rsid w:val="001C6B02"/>
    <w:pPr>
      <w:numPr>
        <w:numId w:val="6"/>
      </w:numPr>
      <w:tabs>
        <w:tab w:val="clear" w:pos="360"/>
      </w:tabs>
      <w:spacing w:before="60"/>
      <w:ind w:left="0" w:firstLine="0"/>
    </w:pPr>
    <w:rPr>
      <w:rFonts w:ascii="Arial" w:eastAsia="MS Mincho" w:hAnsi="Arial"/>
      <w:b/>
      <w:lang w:eastAsia="en-GB"/>
    </w:rPr>
  </w:style>
  <w:style w:type="character" w:styleId="af5">
    <w:name w:val="Placeholder Text"/>
    <w:basedOn w:val="a0"/>
    <w:uiPriority w:val="99"/>
    <w:semiHidden/>
    <w:rsid w:val="001C6B02"/>
    <w:rPr>
      <w:color w:val="666666"/>
    </w:rPr>
  </w:style>
  <w:style w:type="table" w:customStyle="1" w:styleId="410">
    <w:name w:val="눈금 표 41"/>
    <w:basedOn w:val="a1"/>
    <w:next w:val="40"/>
    <w:uiPriority w:val="49"/>
    <w:rsid w:val="001C6B02"/>
    <w:pPr>
      <w:jc w:val="both"/>
    </w:pPr>
    <w:rPr>
      <w:kern w:val="2"/>
      <w:szCs w:val="22"/>
      <w:lang w:val="en-US" w:eastAsia="ko-KR"/>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2">
    <w:name w:val="눈금 표 31"/>
    <w:basedOn w:val="a1"/>
    <w:next w:val="32"/>
    <w:uiPriority w:val="48"/>
    <w:rsid w:val="001C6B02"/>
    <w:pPr>
      <w:jc w:val="both"/>
    </w:pPr>
    <w:rPr>
      <w:kern w:val="2"/>
      <w:szCs w:val="22"/>
      <w:lang w:val="en-US" w:eastAsia="ko-KR"/>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2-21">
    <w:name w:val="눈금 표 2 - 강조색 21"/>
    <w:basedOn w:val="a1"/>
    <w:next w:val="2-2"/>
    <w:uiPriority w:val="47"/>
    <w:rsid w:val="001C6B02"/>
    <w:pPr>
      <w:jc w:val="both"/>
    </w:pPr>
    <w:rPr>
      <w:kern w:val="2"/>
      <w:szCs w:val="22"/>
      <w:lang w:val="en-US" w:eastAsia="ko-KR"/>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PL">
    <w:name w:val="PL"/>
    <w:link w:val="PLChar"/>
    <w:qFormat/>
    <w:rsid w:val="001C6B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eastAsia="en-GB"/>
    </w:rPr>
  </w:style>
  <w:style w:type="character" w:customStyle="1" w:styleId="PLChar">
    <w:name w:val="PL Char"/>
    <w:link w:val="PL"/>
    <w:qFormat/>
    <w:rsid w:val="001C6B02"/>
    <w:rPr>
      <w:rFonts w:ascii="Courier New" w:eastAsia="Times New Roman" w:hAnsi="Courier New" w:cs="Times New Roman"/>
      <w:sz w:val="16"/>
      <w:shd w:val="clear" w:color="auto" w:fill="E6E6E6"/>
      <w:lang w:eastAsia="en-GB"/>
    </w:rPr>
  </w:style>
  <w:style w:type="paragraph" w:styleId="42">
    <w:name w:val="List Bullet 4"/>
    <w:basedOn w:val="3"/>
    <w:rsid w:val="001C6B02"/>
    <w:pPr>
      <w:widowControl/>
      <w:numPr>
        <w:numId w:val="0"/>
      </w:numPr>
      <w:wordWrap/>
      <w:overflowPunct w:val="0"/>
      <w:adjustRightInd w:val="0"/>
      <w:spacing w:after="180"/>
      <w:ind w:left="1418" w:hanging="284"/>
      <w:contextualSpacing w:val="0"/>
      <w:jc w:val="left"/>
      <w:textAlignment w:val="baseline"/>
    </w:pPr>
    <w:rPr>
      <w:rFonts w:ascii="Times New Roman" w:eastAsia="Times New Roman" w:hAnsi="Times New Roman"/>
      <w:kern w:val="0"/>
      <w:szCs w:val="20"/>
      <w:lang w:val="en-GB" w:eastAsia="zh-CN"/>
    </w:rPr>
  </w:style>
  <w:style w:type="paragraph" w:styleId="3">
    <w:name w:val="List Bullet 3"/>
    <w:basedOn w:val="a"/>
    <w:uiPriority w:val="99"/>
    <w:semiHidden/>
    <w:unhideWhenUsed/>
    <w:rsid w:val="001C6B02"/>
    <w:pPr>
      <w:widowControl w:val="0"/>
      <w:numPr>
        <w:numId w:val="22"/>
      </w:numPr>
      <w:tabs>
        <w:tab w:val="clear" w:pos="720"/>
        <w:tab w:val="num" w:pos="1212"/>
      </w:tabs>
      <w:wordWrap w:val="0"/>
      <w:autoSpaceDE w:val="0"/>
      <w:autoSpaceDN w:val="0"/>
      <w:ind w:leftChars="600" w:left="0" w:hangingChars="200" w:hanging="200"/>
      <w:contextualSpacing/>
      <w:jc w:val="both"/>
    </w:pPr>
    <w:rPr>
      <w:rFonts w:ascii="맑은 고딕" w:eastAsia="맑은 고딕" w:hAnsi="맑은 고딕"/>
      <w:kern w:val="2"/>
      <w:szCs w:val="22"/>
      <w:lang w:val="en-US" w:eastAsia="ko-KR"/>
    </w:rPr>
  </w:style>
  <w:style w:type="table" w:customStyle="1" w:styleId="SGSTableBasic11">
    <w:name w:val="SGS Table Basic 11"/>
    <w:basedOn w:val="a1"/>
    <w:next w:val="af0"/>
    <w:qFormat/>
    <w:rsid w:val="001C6B02"/>
    <w:pPr>
      <w:spacing w:after="180"/>
    </w:pPr>
    <w:rPr>
      <w:rFonts w:ascii="Times New Roman" w:eastAsia="MS Mincho"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qFormat/>
    <w:rsid w:val="001C6B02"/>
    <w:pPr>
      <w:keepLines/>
      <w:tabs>
        <w:tab w:val="center" w:pos="4536"/>
        <w:tab w:val="right" w:pos="9072"/>
      </w:tabs>
      <w:spacing w:after="180"/>
    </w:pPr>
    <w:rPr>
      <w:rFonts w:ascii="Times New Roman" w:eastAsia="SimSun" w:hAnsi="Times New Roman"/>
      <w:noProof/>
      <w:szCs w:val="20"/>
    </w:rPr>
  </w:style>
  <w:style w:type="table" w:customStyle="1" w:styleId="srs1">
    <w:name w:val="srs表格1"/>
    <w:basedOn w:val="a1"/>
    <w:next w:val="af0"/>
    <w:qFormat/>
    <w:rsid w:val="001C6B02"/>
    <w:pPr>
      <w:spacing w:after="180"/>
    </w:pPr>
    <w:rPr>
      <w:rFonts w:ascii="Times New Roman" w:eastAsia="MS Mincho"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0">
    <w:name w:val="Grid Table 4"/>
    <w:basedOn w:val="a1"/>
    <w:uiPriority w:val="49"/>
    <w:rsid w:val="001C6B0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2">
    <w:name w:val="Grid Table 3"/>
    <w:basedOn w:val="a1"/>
    <w:uiPriority w:val="48"/>
    <w:rsid w:val="001C6B0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2-2">
    <w:name w:val="Grid Table 2 Accent 2"/>
    <w:basedOn w:val="a1"/>
    <w:uiPriority w:val="47"/>
    <w:rsid w:val="001C6B02"/>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numbering" w:customStyle="1" w:styleId="22">
    <w:name w:val="목록 없음2"/>
    <w:next w:val="a2"/>
    <w:uiPriority w:val="99"/>
    <w:semiHidden/>
    <w:unhideWhenUsed/>
    <w:rsid w:val="008B6603"/>
  </w:style>
  <w:style w:type="paragraph" w:customStyle="1" w:styleId="TOC2">
    <w:name w:val="TOC 제목2"/>
    <w:basedOn w:val="1"/>
    <w:next w:val="a"/>
    <w:uiPriority w:val="39"/>
    <w:unhideWhenUsed/>
    <w:qFormat/>
    <w:rsid w:val="008B6603"/>
    <w:pPr>
      <w:spacing w:before="240" w:after="0" w:line="259" w:lineRule="auto"/>
      <w:outlineLvl w:val="9"/>
    </w:pPr>
    <w:rPr>
      <w:sz w:val="32"/>
      <w:szCs w:val="32"/>
      <w:lang w:val="en-US" w:eastAsia="ko-KR"/>
    </w:rPr>
  </w:style>
  <w:style w:type="paragraph" w:customStyle="1" w:styleId="220">
    <w:name w:val="목차 22"/>
    <w:basedOn w:val="a"/>
    <w:next w:val="a"/>
    <w:autoRedefine/>
    <w:uiPriority w:val="39"/>
    <w:unhideWhenUsed/>
    <w:rsid w:val="008B6603"/>
    <w:pPr>
      <w:spacing w:after="100" w:line="259" w:lineRule="auto"/>
      <w:ind w:left="220"/>
    </w:pPr>
    <w:rPr>
      <w:rFonts w:ascii="맑은 고딕" w:eastAsia="맑은 고딕" w:hAnsi="맑은 고딕"/>
      <w:sz w:val="22"/>
      <w:szCs w:val="22"/>
      <w:lang w:val="en-US" w:eastAsia="ko-KR"/>
    </w:rPr>
  </w:style>
  <w:style w:type="paragraph" w:customStyle="1" w:styleId="120">
    <w:name w:val="목차 12"/>
    <w:basedOn w:val="a"/>
    <w:next w:val="a"/>
    <w:autoRedefine/>
    <w:uiPriority w:val="39"/>
    <w:unhideWhenUsed/>
    <w:rsid w:val="008B6603"/>
    <w:pPr>
      <w:spacing w:after="100" w:line="259" w:lineRule="auto"/>
    </w:pPr>
    <w:rPr>
      <w:rFonts w:ascii="맑은 고딕" w:eastAsia="맑은 고딕" w:hAnsi="맑은 고딕"/>
      <w:sz w:val="22"/>
      <w:szCs w:val="22"/>
      <w:lang w:val="en-US" w:eastAsia="ko-KR"/>
    </w:rPr>
  </w:style>
  <w:style w:type="paragraph" w:customStyle="1" w:styleId="320">
    <w:name w:val="목차 32"/>
    <w:basedOn w:val="a"/>
    <w:next w:val="a"/>
    <w:autoRedefine/>
    <w:uiPriority w:val="39"/>
    <w:unhideWhenUsed/>
    <w:rsid w:val="008B6603"/>
    <w:pPr>
      <w:spacing w:after="100" w:line="259" w:lineRule="auto"/>
      <w:ind w:left="440"/>
    </w:pPr>
    <w:rPr>
      <w:rFonts w:ascii="맑은 고딕" w:eastAsia="맑은 고딕" w:hAnsi="맑은 고딕"/>
      <w:sz w:val="22"/>
      <w:szCs w:val="22"/>
      <w:lang w:val="en-US" w:eastAsia="ko-KR"/>
    </w:rPr>
  </w:style>
  <w:style w:type="numbering" w:customStyle="1" w:styleId="121">
    <w:name w:val="목록 없음12"/>
    <w:next w:val="a2"/>
    <w:uiPriority w:val="99"/>
    <w:semiHidden/>
    <w:unhideWhenUsed/>
    <w:rsid w:val="008B6603"/>
  </w:style>
  <w:style w:type="table" w:customStyle="1" w:styleId="420">
    <w:name w:val="눈금 표 42"/>
    <w:basedOn w:val="a1"/>
    <w:next w:val="40"/>
    <w:uiPriority w:val="49"/>
    <w:rsid w:val="008B6603"/>
    <w:pPr>
      <w:jc w:val="both"/>
    </w:pPr>
    <w:rPr>
      <w:kern w:val="2"/>
      <w:szCs w:val="22"/>
      <w:lang w:val="en-US" w:eastAsia="ko-KR"/>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21">
    <w:name w:val="눈금 표 32"/>
    <w:basedOn w:val="a1"/>
    <w:next w:val="32"/>
    <w:uiPriority w:val="48"/>
    <w:rsid w:val="008B6603"/>
    <w:pPr>
      <w:jc w:val="both"/>
    </w:pPr>
    <w:rPr>
      <w:kern w:val="2"/>
      <w:szCs w:val="22"/>
      <w:lang w:val="en-US" w:eastAsia="ko-KR"/>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2-22">
    <w:name w:val="눈금 표 2 - 강조색 22"/>
    <w:basedOn w:val="a1"/>
    <w:next w:val="2-2"/>
    <w:uiPriority w:val="47"/>
    <w:rsid w:val="008B6603"/>
    <w:pPr>
      <w:jc w:val="both"/>
    </w:pPr>
    <w:rPr>
      <w:kern w:val="2"/>
      <w:szCs w:val="22"/>
      <w:lang w:val="en-US" w:eastAsia="ko-KR"/>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numbering" w:customStyle="1" w:styleId="33">
    <w:name w:val="목록 없음3"/>
    <w:next w:val="a2"/>
    <w:uiPriority w:val="99"/>
    <w:semiHidden/>
    <w:unhideWhenUsed/>
    <w:rsid w:val="00DE3980"/>
  </w:style>
  <w:style w:type="paragraph" w:customStyle="1" w:styleId="TOC3">
    <w:name w:val="TOC 제목3"/>
    <w:basedOn w:val="1"/>
    <w:next w:val="a"/>
    <w:uiPriority w:val="39"/>
    <w:unhideWhenUsed/>
    <w:qFormat/>
    <w:rsid w:val="00DE3980"/>
    <w:pPr>
      <w:spacing w:before="240" w:after="0" w:line="259" w:lineRule="auto"/>
      <w:outlineLvl w:val="9"/>
    </w:pPr>
    <w:rPr>
      <w:sz w:val="32"/>
      <w:szCs w:val="32"/>
      <w:lang w:val="en-US" w:eastAsia="ko-KR"/>
    </w:rPr>
  </w:style>
  <w:style w:type="paragraph" w:customStyle="1" w:styleId="23">
    <w:name w:val="목차 23"/>
    <w:basedOn w:val="a"/>
    <w:next w:val="a"/>
    <w:autoRedefine/>
    <w:uiPriority w:val="39"/>
    <w:unhideWhenUsed/>
    <w:rsid w:val="00DE3980"/>
    <w:pPr>
      <w:spacing w:after="100" w:line="259" w:lineRule="auto"/>
      <w:ind w:left="220"/>
    </w:pPr>
    <w:rPr>
      <w:rFonts w:ascii="맑은 고딕" w:eastAsia="맑은 고딕" w:hAnsi="맑은 고딕"/>
      <w:sz w:val="22"/>
      <w:szCs w:val="22"/>
      <w:lang w:val="en-US" w:eastAsia="ko-KR"/>
    </w:rPr>
  </w:style>
  <w:style w:type="paragraph" w:customStyle="1" w:styleId="130">
    <w:name w:val="목차 13"/>
    <w:basedOn w:val="a"/>
    <w:next w:val="a"/>
    <w:autoRedefine/>
    <w:uiPriority w:val="39"/>
    <w:unhideWhenUsed/>
    <w:rsid w:val="00DE3980"/>
    <w:pPr>
      <w:spacing w:after="100" w:line="259" w:lineRule="auto"/>
    </w:pPr>
    <w:rPr>
      <w:rFonts w:ascii="맑은 고딕" w:eastAsia="맑은 고딕" w:hAnsi="맑은 고딕"/>
      <w:sz w:val="22"/>
      <w:szCs w:val="22"/>
      <w:lang w:val="en-US" w:eastAsia="ko-KR"/>
    </w:rPr>
  </w:style>
  <w:style w:type="paragraph" w:customStyle="1" w:styleId="330">
    <w:name w:val="목차 33"/>
    <w:basedOn w:val="a"/>
    <w:next w:val="a"/>
    <w:autoRedefine/>
    <w:uiPriority w:val="39"/>
    <w:unhideWhenUsed/>
    <w:rsid w:val="00DE3980"/>
    <w:pPr>
      <w:spacing w:after="100" w:line="259" w:lineRule="auto"/>
      <w:ind w:left="440"/>
    </w:pPr>
    <w:rPr>
      <w:rFonts w:ascii="맑은 고딕" w:eastAsia="맑은 고딕" w:hAnsi="맑은 고딕"/>
      <w:sz w:val="22"/>
      <w:szCs w:val="22"/>
      <w:lang w:val="en-US" w:eastAsia="ko-KR"/>
    </w:rPr>
  </w:style>
  <w:style w:type="numbering" w:customStyle="1" w:styleId="131">
    <w:name w:val="목록 없음13"/>
    <w:next w:val="a2"/>
    <w:uiPriority w:val="99"/>
    <w:semiHidden/>
    <w:unhideWhenUsed/>
    <w:rsid w:val="00DE3980"/>
  </w:style>
  <w:style w:type="table" w:customStyle="1" w:styleId="43">
    <w:name w:val="눈금 표 43"/>
    <w:basedOn w:val="a1"/>
    <w:next w:val="40"/>
    <w:uiPriority w:val="49"/>
    <w:rsid w:val="00DE3980"/>
    <w:pPr>
      <w:jc w:val="both"/>
    </w:pPr>
    <w:rPr>
      <w:kern w:val="2"/>
      <w:szCs w:val="22"/>
      <w:lang w:val="en-US" w:eastAsia="ko-KR"/>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31">
    <w:name w:val="눈금 표 33"/>
    <w:basedOn w:val="a1"/>
    <w:next w:val="32"/>
    <w:uiPriority w:val="48"/>
    <w:rsid w:val="00DE3980"/>
    <w:pPr>
      <w:jc w:val="both"/>
    </w:pPr>
    <w:rPr>
      <w:kern w:val="2"/>
      <w:szCs w:val="22"/>
      <w:lang w:val="en-US" w:eastAsia="ko-KR"/>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2-23">
    <w:name w:val="눈금 표 2 - 강조색 23"/>
    <w:basedOn w:val="a1"/>
    <w:next w:val="2-2"/>
    <w:uiPriority w:val="47"/>
    <w:rsid w:val="00DE3980"/>
    <w:pPr>
      <w:jc w:val="both"/>
    </w:pPr>
    <w:rPr>
      <w:kern w:val="2"/>
      <w:szCs w:val="22"/>
      <w:lang w:val="en-US" w:eastAsia="ko-KR"/>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character" w:styleId="af6">
    <w:name w:val="page number"/>
    <w:basedOn w:val="a0"/>
    <w:rsid w:val="007C638D"/>
  </w:style>
  <w:style w:type="paragraph" w:customStyle="1" w:styleId="Doc-text2">
    <w:name w:val="Doc-text2"/>
    <w:basedOn w:val="a"/>
    <w:link w:val="Doc-text2Char"/>
    <w:qFormat/>
    <w:rsid w:val="00E65FDB"/>
    <w:pPr>
      <w:tabs>
        <w:tab w:val="left" w:pos="1622"/>
      </w:tabs>
      <w:overflowPunct w:val="0"/>
      <w:autoSpaceDE w:val="0"/>
      <w:autoSpaceDN w:val="0"/>
      <w:adjustRightInd w:val="0"/>
      <w:ind w:left="1622" w:hanging="363"/>
      <w:textAlignment w:val="baseline"/>
    </w:pPr>
    <w:rPr>
      <w:rFonts w:ascii="Arial" w:eastAsia="Times New Roman" w:hAnsi="Arial"/>
      <w:szCs w:val="20"/>
      <w:lang w:eastAsia="ja-JP"/>
    </w:rPr>
  </w:style>
  <w:style w:type="character" w:customStyle="1" w:styleId="Doc-text2Char">
    <w:name w:val="Doc-text2 Char"/>
    <w:link w:val="Doc-text2"/>
    <w:qFormat/>
    <w:rsid w:val="00E65FDB"/>
    <w:rPr>
      <w:rFonts w:ascii="Arial" w:eastAsia="Times New Roman" w:hAnsi="Arial" w:cs="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08f6f869-1ed0-46b3-a227-1d3e52347e28}" enabled="1" method="Standard" siteId="{98e9ba89-e1a1-4e38-9007-8bdabc25de1d}" removed="0"/>
  <clbl:label id="{e6c9ec09-8430-4a99-bf15-242bc089b409}" enabled="0" method="" siteId="{e6c9ec09-8430-4a99-bf15-242bc089b409}" actionId="{6769119f-f120-4ad0-8096-7c77a5ae90d1}" removed="1"/>
</clbl:labelList>
</file>

<file path=docProps/app.xml><?xml version="1.0" encoding="utf-8"?>
<Properties xmlns="http://schemas.openxmlformats.org/officeDocument/2006/extended-properties" xmlns:vt="http://schemas.openxmlformats.org/officeDocument/2006/docPropsVTypes">
  <Characters>10451</Characters>
  <Pages>4</Pages>
  <DocSecurity>0</DocSecurity>
  <Words>2049</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Xiaodong Shen</dc:creator>
  <dcterms:modified xsi:type="dcterms:W3CDTF">2026-01-30T09:44:00Z</dcterms:modified>
  <cp:lastModifiedBy>김한준(6G표준연구TF)</cp:lastModifiedBy>
  <dcterms:created xsi:type="dcterms:W3CDTF">2025-10-17T07:30:00Z</dcterms:creat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2052-11.8.2.12307</vt:lpwstr>
  </property>
  <property fmtid="{D5CDD505-2E9C-101B-9397-08002B2CF9AE}" pid="3" name="ICV">
    <vt:lpwstr>7AB54F80FA014372B5488A1C18757601</vt:lpwstr>
  </property>
  <property fmtid="{D5CDD505-2E9C-101B-9397-08002B2CF9AE}" pid="4" name="GrammarlyDocumentId">
    <vt:lpwstr>bfb62d93-c85e-404d-adf6-83f074abf7e2</vt:lpwstr>
  </property>
  <property fmtid="{D5CDD505-2E9C-101B-9397-08002B2CF9AE}" pid="5" name="MSIP_Label_b367c47c-7c04-4ffb-b460-0af27cc1564d_SiteId">
    <vt:lpwstr>e6c9ec09-8430-4a99-bf15-242bc089b409</vt:lpwstr>
  </property>
  <property fmtid="{D5CDD505-2E9C-101B-9397-08002B2CF9AE}" pid="6" name="MSIP_Label_b367c47c-7c04-4ffb-b460-0af27cc1564d_SetDate">
    <vt:lpwstr>2026-01-30T08:08:04Z</vt:lpwstr>
  </property>
  <property fmtid="{D5CDD505-2E9C-101B-9397-08002B2CF9AE}" pid="7" name="MSIP_Label_b367c47c-7c04-4ffb-b460-0af27cc1564d_Name">
    <vt:lpwstr>KT</vt:lpwstr>
  </property>
  <property fmtid="{D5CDD505-2E9C-101B-9397-08002B2CF9AE}" pid="8" name="MSIP_Label_b367c47c-7c04-4ffb-b460-0af27cc1564d_Method">
    <vt:lpwstr>Privileged</vt:lpwstr>
  </property>
  <property fmtid="{D5CDD505-2E9C-101B-9397-08002B2CF9AE}" pid="9" name="MSIP_Label_b367c47c-7c04-4ffb-b460-0af27cc1564d_Enabled">
    <vt:lpwstr>true</vt:lpwstr>
  </property>
  <property fmtid="{D5CDD505-2E9C-101B-9397-08002B2CF9AE}" pid="10" name="MSIP_Label_b367c47c-7c04-4ffb-b460-0af27cc1564d_ContentBits">
    <vt:lpwstr>8</vt:lpwstr>
  </property>
  <property fmtid="{D5CDD505-2E9C-101B-9397-08002B2CF9AE}" pid="11" name="MSIP_Label_08f6f869-1ed0-46b3-a227-1d3e52347e28_siteId">
    <vt:lpwstr>98e9ba89-e1a1-4e38-9007-8bdabc25de1d</vt:lpwstr>
  </property>
  <property fmtid="{D5CDD505-2E9C-101B-9397-08002B2CF9AE}" pid="12" name="MSIP_Label_08f6f869-1ed0-46b3-a227-1d3e52347e28_removed">
    <vt:lpwstr>0</vt:lpwstr>
  </property>
  <property fmtid="{D5CDD505-2E9C-101B-9397-08002B2CF9AE}" pid="13" name="MSIP_Label_08f6f869-1ed0-46b3-a227-1d3e52347e28_method">
    <vt:lpwstr>Standard</vt:lpwstr>
  </property>
  <property fmtid="{D5CDD505-2E9C-101B-9397-08002B2CF9AE}" pid="14" name="MSIP_Label_08f6f869-1ed0-46b3-a227-1d3e52347e28_enabled">
    <vt:lpwstr>1</vt:lpwstr>
  </property>
</Properties>
</file>